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152267" w:rsidRDefault="00BD676E" w:rsidP="00963115">
      <w:pPr>
        <w:spacing w:line="480" w:lineRule="auto"/>
        <w:jc w:val="center"/>
        <w:rPr>
          <w:rFonts w:ascii="Times New Roman" w:hAnsi="Times New Roman" w:cs="Times New Roman"/>
          <w:color w:val="000000" w:themeColor="text1"/>
          <w:sz w:val="24"/>
          <w:szCs w:val="24"/>
        </w:rPr>
      </w:pPr>
    </w:p>
    <w:p w:rsidR="00BD676E" w:rsidRPr="00152267" w:rsidRDefault="00BD676E" w:rsidP="00963115">
      <w:pPr>
        <w:spacing w:line="480" w:lineRule="auto"/>
        <w:jc w:val="center"/>
        <w:rPr>
          <w:rFonts w:ascii="Times New Roman" w:hAnsi="Times New Roman" w:cs="Times New Roman"/>
          <w:color w:val="000000" w:themeColor="text1"/>
          <w:sz w:val="24"/>
          <w:szCs w:val="24"/>
        </w:rPr>
      </w:pPr>
    </w:p>
    <w:p w:rsidR="00BD676E" w:rsidRPr="00152267" w:rsidRDefault="00BD676E" w:rsidP="00963115">
      <w:pPr>
        <w:spacing w:line="480" w:lineRule="auto"/>
        <w:jc w:val="center"/>
        <w:rPr>
          <w:rFonts w:ascii="Times New Roman" w:hAnsi="Times New Roman" w:cs="Times New Roman"/>
          <w:color w:val="000000" w:themeColor="text1"/>
          <w:sz w:val="24"/>
          <w:szCs w:val="24"/>
        </w:rPr>
      </w:pPr>
    </w:p>
    <w:p w:rsidR="00BD676E" w:rsidRPr="00152267" w:rsidRDefault="00BD676E" w:rsidP="00963115">
      <w:pPr>
        <w:spacing w:line="480" w:lineRule="auto"/>
        <w:jc w:val="center"/>
        <w:rPr>
          <w:rFonts w:ascii="Times New Roman" w:hAnsi="Times New Roman" w:cs="Times New Roman"/>
          <w:color w:val="000000" w:themeColor="text1"/>
          <w:sz w:val="24"/>
          <w:szCs w:val="24"/>
        </w:rPr>
      </w:pPr>
    </w:p>
    <w:p w:rsidR="00BD676E" w:rsidRPr="00152267" w:rsidRDefault="00BD676E" w:rsidP="00963115">
      <w:pPr>
        <w:spacing w:line="480" w:lineRule="auto"/>
        <w:jc w:val="center"/>
        <w:rPr>
          <w:rFonts w:ascii="Times New Roman" w:hAnsi="Times New Roman" w:cs="Times New Roman"/>
          <w:color w:val="000000" w:themeColor="text1"/>
          <w:sz w:val="24"/>
          <w:szCs w:val="24"/>
        </w:rPr>
      </w:pPr>
    </w:p>
    <w:p w:rsidR="00DD15EB" w:rsidRPr="00152267" w:rsidRDefault="00DD15EB" w:rsidP="00DD15EB">
      <w:pPr>
        <w:jc w:val="center"/>
        <w:rPr>
          <w:rFonts w:ascii="Times New Roman" w:hAnsi="Times New Roman" w:cs="Times New Roman"/>
          <w:color w:val="000000" w:themeColor="text1"/>
          <w:sz w:val="24"/>
          <w:szCs w:val="24"/>
        </w:rPr>
      </w:pPr>
      <w:r w:rsidRPr="00152267">
        <w:rPr>
          <w:rFonts w:ascii="Times New Roman" w:hAnsi="Times New Roman" w:cs="Times New Roman"/>
          <w:color w:val="000000" w:themeColor="text1"/>
          <w:sz w:val="24"/>
          <w:szCs w:val="24"/>
        </w:rPr>
        <w:t>Probiotics and Cancer Prevention</w:t>
      </w:r>
    </w:p>
    <w:p w:rsidR="00BD676E" w:rsidRPr="00152267" w:rsidRDefault="00BD676E" w:rsidP="00DD15EB">
      <w:pPr>
        <w:jc w:val="center"/>
        <w:rPr>
          <w:rFonts w:ascii="Times New Roman" w:hAnsi="Times New Roman" w:cs="Times New Roman"/>
          <w:color w:val="000000" w:themeColor="text1"/>
          <w:sz w:val="24"/>
          <w:szCs w:val="24"/>
        </w:rPr>
      </w:pPr>
      <w:r w:rsidRPr="00152267">
        <w:rPr>
          <w:rFonts w:ascii="Times New Roman" w:hAnsi="Times New Roman" w:cs="Times New Roman"/>
          <w:color w:val="000000" w:themeColor="text1"/>
          <w:sz w:val="24"/>
          <w:szCs w:val="24"/>
        </w:rPr>
        <w:t>Name</w:t>
      </w:r>
    </w:p>
    <w:p w:rsidR="00BD676E" w:rsidRPr="00152267" w:rsidRDefault="00BD676E" w:rsidP="00DD15EB">
      <w:pPr>
        <w:jc w:val="center"/>
        <w:rPr>
          <w:rFonts w:ascii="Times New Roman" w:hAnsi="Times New Roman" w:cs="Times New Roman"/>
          <w:color w:val="000000" w:themeColor="text1"/>
          <w:sz w:val="24"/>
          <w:szCs w:val="24"/>
        </w:rPr>
      </w:pPr>
      <w:r w:rsidRPr="00152267">
        <w:rPr>
          <w:rFonts w:ascii="Times New Roman" w:hAnsi="Times New Roman" w:cs="Times New Roman"/>
          <w:color w:val="000000" w:themeColor="text1"/>
          <w:sz w:val="24"/>
          <w:szCs w:val="24"/>
        </w:rPr>
        <w:t>Course</w:t>
      </w:r>
    </w:p>
    <w:p w:rsidR="00BD676E" w:rsidRPr="00152267" w:rsidRDefault="00BD676E" w:rsidP="00DD15EB">
      <w:pPr>
        <w:jc w:val="center"/>
        <w:rPr>
          <w:rFonts w:ascii="Times New Roman" w:hAnsi="Times New Roman" w:cs="Times New Roman"/>
          <w:color w:val="000000" w:themeColor="text1"/>
          <w:sz w:val="24"/>
          <w:szCs w:val="24"/>
        </w:rPr>
      </w:pPr>
      <w:r w:rsidRPr="00152267">
        <w:rPr>
          <w:rFonts w:ascii="Times New Roman" w:hAnsi="Times New Roman" w:cs="Times New Roman"/>
          <w:color w:val="000000" w:themeColor="text1"/>
          <w:sz w:val="24"/>
          <w:szCs w:val="24"/>
        </w:rPr>
        <w:t>Instructor</w:t>
      </w:r>
    </w:p>
    <w:p w:rsidR="00BD676E" w:rsidRPr="00152267" w:rsidRDefault="00BD676E" w:rsidP="00DD15EB">
      <w:pPr>
        <w:jc w:val="center"/>
        <w:rPr>
          <w:rFonts w:ascii="Times New Roman" w:hAnsi="Times New Roman" w:cs="Times New Roman"/>
          <w:color w:val="000000" w:themeColor="text1"/>
          <w:sz w:val="24"/>
          <w:szCs w:val="24"/>
        </w:rPr>
      </w:pPr>
      <w:r w:rsidRPr="00152267">
        <w:rPr>
          <w:rFonts w:ascii="Times New Roman" w:hAnsi="Times New Roman" w:cs="Times New Roman"/>
          <w:color w:val="000000" w:themeColor="text1"/>
          <w:sz w:val="24"/>
          <w:szCs w:val="24"/>
        </w:rPr>
        <w:t>Institution</w:t>
      </w:r>
    </w:p>
    <w:p w:rsidR="00BD676E" w:rsidRPr="00152267" w:rsidRDefault="00BD676E" w:rsidP="00DD15EB">
      <w:pPr>
        <w:jc w:val="center"/>
        <w:rPr>
          <w:rFonts w:ascii="Times New Roman" w:hAnsi="Times New Roman" w:cs="Times New Roman"/>
          <w:color w:val="000000" w:themeColor="text1"/>
          <w:sz w:val="24"/>
          <w:szCs w:val="24"/>
        </w:rPr>
      </w:pPr>
      <w:r w:rsidRPr="00152267">
        <w:rPr>
          <w:rFonts w:ascii="Times New Roman" w:hAnsi="Times New Roman" w:cs="Times New Roman"/>
          <w:color w:val="000000" w:themeColor="text1"/>
          <w:sz w:val="24"/>
          <w:szCs w:val="24"/>
        </w:rPr>
        <w:t>Date</w:t>
      </w:r>
    </w:p>
    <w:p w:rsidR="00BD676E" w:rsidRPr="00152267" w:rsidRDefault="00BD676E" w:rsidP="00963115">
      <w:pPr>
        <w:spacing w:line="480" w:lineRule="auto"/>
        <w:rPr>
          <w:rFonts w:ascii="Times New Roman" w:hAnsi="Times New Roman" w:cs="Times New Roman"/>
          <w:color w:val="000000" w:themeColor="text1"/>
          <w:sz w:val="24"/>
          <w:szCs w:val="24"/>
        </w:rPr>
      </w:pPr>
      <w:r w:rsidRPr="00152267">
        <w:rPr>
          <w:rFonts w:ascii="Times New Roman" w:hAnsi="Times New Roman" w:cs="Times New Roman"/>
          <w:color w:val="000000" w:themeColor="text1"/>
          <w:sz w:val="24"/>
          <w:szCs w:val="24"/>
        </w:rPr>
        <w:br w:type="page"/>
      </w:r>
    </w:p>
    <w:p w:rsidR="00BD676E" w:rsidRPr="00152267" w:rsidRDefault="00963115" w:rsidP="00963115">
      <w:pPr>
        <w:spacing w:line="480" w:lineRule="auto"/>
        <w:jc w:val="center"/>
        <w:rPr>
          <w:rFonts w:ascii="Times New Roman" w:hAnsi="Times New Roman" w:cs="Times New Roman"/>
          <w:color w:val="000000" w:themeColor="text1"/>
          <w:sz w:val="24"/>
          <w:szCs w:val="24"/>
        </w:rPr>
      </w:pPr>
      <w:r w:rsidRPr="00152267">
        <w:rPr>
          <w:rFonts w:ascii="Times New Roman" w:hAnsi="Times New Roman" w:cs="Times New Roman"/>
          <w:color w:val="000000" w:themeColor="text1"/>
          <w:sz w:val="24"/>
          <w:szCs w:val="24"/>
        </w:rPr>
        <w:lastRenderedPageBreak/>
        <w:t>Probiotics and Cancer Prevention</w:t>
      </w:r>
    </w:p>
    <w:p w:rsidR="00817821" w:rsidRPr="00152267" w:rsidRDefault="00817821" w:rsidP="00963115">
      <w:pPr>
        <w:spacing w:line="480" w:lineRule="auto"/>
        <w:ind w:firstLine="720"/>
        <w:rPr>
          <w:rFonts w:ascii="Times New Roman" w:hAnsi="Times New Roman" w:cs="Times New Roman"/>
          <w:b/>
          <w:color w:val="000000" w:themeColor="text1"/>
          <w:sz w:val="24"/>
          <w:szCs w:val="24"/>
        </w:rPr>
      </w:pPr>
      <w:r w:rsidRPr="00152267">
        <w:rPr>
          <w:rFonts w:ascii="Times New Roman" w:hAnsi="Times New Roman" w:cs="Times New Roman"/>
          <w:b/>
          <w:color w:val="000000" w:themeColor="text1"/>
          <w:sz w:val="24"/>
          <w:szCs w:val="24"/>
        </w:rPr>
        <w:t xml:space="preserve">Introduction </w:t>
      </w:r>
    </w:p>
    <w:p w:rsidR="00643B97" w:rsidRPr="00152267" w:rsidRDefault="00817821" w:rsidP="00963115">
      <w:pPr>
        <w:spacing w:line="480" w:lineRule="auto"/>
        <w:ind w:firstLine="720"/>
        <w:rPr>
          <w:rFonts w:ascii="Times New Roman" w:hAnsi="Times New Roman" w:cs="Times New Roman"/>
          <w:color w:val="000000" w:themeColor="text1"/>
          <w:sz w:val="24"/>
          <w:szCs w:val="24"/>
        </w:rPr>
      </w:pPr>
      <w:r w:rsidRPr="00152267">
        <w:rPr>
          <w:rFonts w:ascii="Times New Roman" w:hAnsi="Times New Roman" w:cs="Times New Roman"/>
          <w:color w:val="000000" w:themeColor="text1"/>
          <w:sz w:val="24"/>
          <w:szCs w:val="24"/>
        </w:rPr>
        <w:t xml:space="preserve">Probiotics are microorganisms </w:t>
      </w:r>
      <w:r w:rsidR="004E7191" w:rsidRPr="00152267">
        <w:rPr>
          <w:rFonts w:ascii="Times New Roman" w:hAnsi="Times New Roman" w:cs="Times New Roman"/>
          <w:color w:val="000000" w:themeColor="text1"/>
          <w:sz w:val="24"/>
          <w:szCs w:val="24"/>
        </w:rPr>
        <w:t xml:space="preserve">that are administered to a host in the correct amounts and combinations to confer varied health benefits such as immunity boost, prevention or duration of specific diseases.  </w:t>
      </w:r>
      <w:r w:rsidRPr="00152267">
        <w:rPr>
          <w:rFonts w:ascii="Times New Roman" w:hAnsi="Times New Roman" w:cs="Times New Roman"/>
          <w:color w:val="000000" w:themeColor="text1"/>
          <w:sz w:val="24"/>
          <w:szCs w:val="24"/>
        </w:rPr>
        <w:t xml:space="preserve">Alternatively, probiotics </w:t>
      </w:r>
      <w:r w:rsidR="004E7191" w:rsidRPr="00152267">
        <w:rPr>
          <w:rFonts w:ascii="Times New Roman" w:hAnsi="Times New Roman" w:cs="Times New Roman"/>
          <w:color w:val="000000" w:themeColor="text1"/>
          <w:sz w:val="24"/>
          <w:szCs w:val="24"/>
        </w:rPr>
        <w:t>may be referred to as live microbial supplements that are administered to a host with an aim of maintaining the optimum gastrointestinal microbial balance. Upon their discovery, p</w:t>
      </w:r>
      <w:r w:rsidRPr="00152267">
        <w:rPr>
          <w:rFonts w:ascii="Times New Roman" w:hAnsi="Times New Roman" w:cs="Times New Roman"/>
          <w:color w:val="000000" w:themeColor="text1"/>
          <w:sz w:val="24"/>
          <w:szCs w:val="24"/>
        </w:rPr>
        <w:t xml:space="preserve">robiotics were </w:t>
      </w:r>
      <w:r w:rsidR="004E7191" w:rsidRPr="00152267">
        <w:rPr>
          <w:rFonts w:ascii="Times New Roman" w:hAnsi="Times New Roman" w:cs="Times New Roman"/>
          <w:color w:val="000000" w:themeColor="text1"/>
          <w:sz w:val="24"/>
          <w:szCs w:val="24"/>
        </w:rPr>
        <w:t>only</w:t>
      </w:r>
      <w:r w:rsidRPr="00152267">
        <w:rPr>
          <w:rFonts w:ascii="Times New Roman" w:hAnsi="Times New Roman" w:cs="Times New Roman"/>
          <w:color w:val="000000" w:themeColor="text1"/>
          <w:sz w:val="24"/>
          <w:szCs w:val="24"/>
        </w:rPr>
        <w:t xml:space="preserve"> </w:t>
      </w:r>
      <w:r w:rsidR="004E7191" w:rsidRPr="00152267">
        <w:rPr>
          <w:rFonts w:ascii="Times New Roman" w:hAnsi="Times New Roman" w:cs="Times New Roman"/>
          <w:color w:val="000000" w:themeColor="text1"/>
          <w:sz w:val="24"/>
          <w:szCs w:val="24"/>
        </w:rPr>
        <w:t>administered to host to confer and improve the</w:t>
      </w:r>
      <w:r w:rsidRPr="00152267">
        <w:rPr>
          <w:rFonts w:ascii="Times New Roman" w:hAnsi="Times New Roman" w:cs="Times New Roman"/>
          <w:color w:val="000000" w:themeColor="text1"/>
          <w:sz w:val="24"/>
          <w:szCs w:val="24"/>
        </w:rPr>
        <w:t xml:space="preserve"> health of </w:t>
      </w:r>
      <w:r w:rsidR="004E7191" w:rsidRPr="00152267">
        <w:rPr>
          <w:rFonts w:ascii="Times New Roman" w:hAnsi="Times New Roman" w:cs="Times New Roman"/>
          <w:color w:val="000000" w:themeColor="text1"/>
          <w:sz w:val="24"/>
          <w:szCs w:val="24"/>
        </w:rPr>
        <w:t>the host animals or</w:t>
      </w:r>
      <w:r w:rsidRPr="00152267">
        <w:rPr>
          <w:rFonts w:ascii="Times New Roman" w:hAnsi="Times New Roman" w:cs="Times New Roman"/>
          <w:color w:val="000000" w:themeColor="text1"/>
          <w:sz w:val="24"/>
          <w:szCs w:val="24"/>
        </w:rPr>
        <w:t xml:space="preserve"> humans </w:t>
      </w:r>
      <w:r w:rsidR="004E7191" w:rsidRPr="00152267">
        <w:rPr>
          <w:rFonts w:ascii="Times New Roman" w:hAnsi="Times New Roman" w:cs="Times New Roman"/>
          <w:color w:val="000000" w:themeColor="text1"/>
          <w:sz w:val="24"/>
          <w:szCs w:val="24"/>
        </w:rPr>
        <w:t>by modulati</w:t>
      </w:r>
      <w:r w:rsidRPr="00152267">
        <w:rPr>
          <w:rFonts w:ascii="Times New Roman" w:hAnsi="Times New Roman" w:cs="Times New Roman"/>
          <w:color w:val="000000" w:themeColor="text1"/>
          <w:sz w:val="24"/>
          <w:szCs w:val="24"/>
        </w:rPr>
        <w:t>n</w:t>
      </w:r>
      <w:r w:rsidR="004E7191" w:rsidRPr="00152267">
        <w:rPr>
          <w:rFonts w:ascii="Times New Roman" w:hAnsi="Times New Roman" w:cs="Times New Roman"/>
          <w:color w:val="000000" w:themeColor="text1"/>
          <w:sz w:val="24"/>
          <w:szCs w:val="24"/>
        </w:rPr>
        <w:t>g the balance</w:t>
      </w:r>
      <w:r w:rsidRPr="00152267">
        <w:rPr>
          <w:rFonts w:ascii="Times New Roman" w:hAnsi="Times New Roman" w:cs="Times New Roman"/>
          <w:color w:val="000000" w:themeColor="text1"/>
          <w:sz w:val="24"/>
          <w:szCs w:val="24"/>
        </w:rPr>
        <w:t xml:space="preserve"> of the</w:t>
      </w:r>
      <w:r w:rsidR="004E7191" w:rsidRPr="00152267">
        <w:rPr>
          <w:rFonts w:ascii="Times New Roman" w:hAnsi="Times New Roman" w:cs="Times New Roman"/>
          <w:color w:val="000000" w:themeColor="text1"/>
          <w:sz w:val="24"/>
          <w:szCs w:val="24"/>
        </w:rPr>
        <w:t xml:space="preserve"> host’s</w:t>
      </w:r>
      <w:r w:rsidRPr="00152267">
        <w:rPr>
          <w:rFonts w:ascii="Times New Roman" w:hAnsi="Times New Roman" w:cs="Times New Roman"/>
          <w:color w:val="000000" w:themeColor="text1"/>
          <w:sz w:val="24"/>
          <w:szCs w:val="24"/>
        </w:rPr>
        <w:t xml:space="preserve"> intestinal microbiota. </w:t>
      </w:r>
      <w:r w:rsidR="004E7191" w:rsidRPr="00152267">
        <w:rPr>
          <w:rFonts w:ascii="Times New Roman" w:hAnsi="Times New Roman" w:cs="Times New Roman"/>
          <w:color w:val="000000" w:themeColor="text1"/>
          <w:sz w:val="24"/>
          <w:szCs w:val="24"/>
        </w:rPr>
        <w:t xml:space="preserve">However, </w:t>
      </w:r>
      <w:r w:rsidR="00EE6F9E" w:rsidRPr="00152267">
        <w:rPr>
          <w:rFonts w:ascii="Times New Roman" w:hAnsi="Times New Roman" w:cs="Times New Roman"/>
          <w:color w:val="000000" w:themeColor="text1"/>
          <w:sz w:val="24"/>
          <w:szCs w:val="24"/>
        </w:rPr>
        <w:t>probiotics are even used to offer immunity against certain gastrointenstinal diseases or their treatment using various well-studied</w:t>
      </w:r>
      <w:r w:rsidRPr="00152267">
        <w:rPr>
          <w:rFonts w:ascii="Times New Roman" w:hAnsi="Times New Roman" w:cs="Times New Roman"/>
          <w:color w:val="000000" w:themeColor="text1"/>
          <w:sz w:val="24"/>
          <w:szCs w:val="24"/>
        </w:rPr>
        <w:t xml:space="preserve"> strains of </w:t>
      </w:r>
      <w:r w:rsidR="00EE6F9E" w:rsidRPr="00152267">
        <w:rPr>
          <w:rFonts w:ascii="Times New Roman" w:hAnsi="Times New Roman" w:cs="Times New Roman"/>
          <w:color w:val="000000" w:themeColor="text1"/>
          <w:sz w:val="24"/>
          <w:szCs w:val="24"/>
        </w:rPr>
        <w:t xml:space="preserve">Bifidobacteria and </w:t>
      </w:r>
      <w:r w:rsidRPr="00152267">
        <w:rPr>
          <w:rFonts w:ascii="Times New Roman" w:hAnsi="Times New Roman" w:cs="Times New Roman"/>
          <w:color w:val="000000" w:themeColor="text1"/>
          <w:sz w:val="24"/>
          <w:szCs w:val="24"/>
        </w:rPr>
        <w:t>Lactobacilli</w:t>
      </w:r>
      <w:r w:rsidR="00643B97" w:rsidRPr="00152267">
        <w:rPr>
          <w:rFonts w:ascii="Times New Roman" w:hAnsi="Times New Roman" w:cs="Times New Roman"/>
          <w:color w:val="000000" w:themeColor="text1"/>
          <w:sz w:val="24"/>
          <w:szCs w:val="24"/>
        </w:rPr>
        <w:t xml:space="preserve"> (</w:t>
      </w:r>
      <w:r w:rsidR="00643B97" w:rsidRPr="00152267">
        <w:rPr>
          <w:rFonts w:ascii="Times New Roman" w:hAnsi="Times New Roman" w:cs="Times New Roman"/>
          <w:color w:val="000000" w:themeColor="text1"/>
          <w:sz w:val="24"/>
          <w:szCs w:val="24"/>
          <w:shd w:val="clear" w:color="auto" w:fill="FFFFFF"/>
        </w:rPr>
        <w:t>de Moreno et al, 2007)</w:t>
      </w:r>
      <w:r w:rsidR="00EE6F9E" w:rsidRPr="00152267">
        <w:rPr>
          <w:rFonts w:ascii="Times New Roman" w:hAnsi="Times New Roman" w:cs="Times New Roman"/>
          <w:color w:val="000000" w:themeColor="text1"/>
          <w:sz w:val="24"/>
          <w:szCs w:val="24"/>
        </w:rPr>
        <w:t xml:space="preserve">. </w:t>
      </w:r>
      <w:r w:rsidRPr="00152267">
        <w:rPr>
          <w:rFonts w:ascii="Times New Roman" w:hAnsi="Times New Roman" w:cs="Times New Roman"/>
          <w:color w:val="000000" w:themeColor="text1"/>
          <w:sz w:val="24"/>
          <w:szCs w:val="24"/>
        </w:rPr>
        <w:t xml:space="preserve"> </w:t>
      </w:r>
    </w:p>
    <w:p w:rsidR="00817821" w:rsidRPr="00152267" w:rsidRDefault="00EE6F9E" w:rsidP="00963115">
      <w:pPr>
        <w:spacing w:line="480" w:lineRule="auto"/>
        <w:ind w:firstLine="720"/>
        <w:rPr>
          <w:rFonts w:ascii="Times New Roman" w:hAnsi="Times New Roman" w:cs="Times New Roman"/>
          <w:color w:val="000000" w:themeColor="text1"/>
          <w:sz w:val="24"/>
          <w:szCs w:val="24"/>
        </w:rPr>
      </w:pPr>
      <w:r w:rsidRPr="00152267">
        <w:rPr>
          <w:rFonts w:ascii="Times New Roman" w:hAnsi="Times New Roman" w:cs="Times New Roman"/>
          <w:color w:val="000000" w:themeColor="text1"/>
          <w:sz w:val="24"/>
          <w:szCs w:val="24"/>
        </w:rPr>
        <w:t xml:space="preserve">Some potential benefits of consuming </w:t>
      </w:r>
      <w:r w:rsidR="00817821" w:rsidRPr="00152267">
        <w:rPr>
          <w:rFonts w:ascii="Times New Roman" w:hAnsi="Times New Roman" w:cs="Times New Roman"/>
          <w:color w:val="000000" w:themeColor="text1"/>
          <w:sz w:val="24"/>
          <w:szCs w:val="24"/>
        </w:rPr>
        <w:t>probiotic</w:t>
      </w:r>
      <w:r w:rsidRPr="00152267">
        <w:rPr>
          <w:rFonts w:ascii="Times New Roman" w:hAnsi="Times New Roman" w:cs="Times New Roman"/>
          <w:color w:val="000000" w:themeColor="text1"/>
          <w:sz w:val="24"/>
          <w:szCs w:val="24"/>
        </w:rPr>
        <w:t>s</w:t>
      </w:r>
      <w:r w:rsidR="00817821" w:rsidRPr="00152267">
        <w:rPr>
          <w:rFonts w:ascii="Times New Roman" w:hAnsi="Times New Roman" w:cs="Times New Roman"/>
          <w:color w:val="000000" w:themeColor="text1"/>
          <w:sz w:val="24"/>
          <w:szCs w:val="24"/>
        </w:rPr>
        <w:t xml:space="preserve"> include</w:t>
      </w:r>
      <w:r w:rsidRPr="00152267">
        <w:rPr>
          <w:rFonts w:ascii="Times New Roman" w:hAnsi="Times New Roman" w:cs="Times New Roman"/>
          <w:color w:val="000000" w:themeColor="text1"/>
          <w:sz w:val="24"/>
          <w:szCs w:val="24"/>
        </w:rPr>
        <w:t>;</w:t>
      </w:r>
      <w:r w:rsidR="00817821" w:rsidRPr="00152267">
        <w:rPr>
          <w:rFonts w:ascii="Times New Roman" w:hAnsi="Times New Roman" w:cs="Times New Roman"/>
          <w:color w:val="000000" w:themeColor="text1"/>
          <w:sz w:val="24"/>
          <w:szCs w:val="24"/>
        </w:rPr>
        <w:t xml:space="preserve"> </w:t>
      </w:r>
      <w:r w:rsidRPr="00152267">
        <w:rPr>
          <w:rFonts w:ascii="Times New Roman" w:hAnsi="Times New Roman" w:cs="Times New Roman"/>
          <w:color w:val="000000" w:themeColor="text1"/>
          <w:sz w:val="24"/>
          <w:szCs w:val="24"/>
        </w:rPr>
        <w:t>regulating the gastrointestinal microbial diversity and populations thus improving the</w:t>
      </w:r>
      <w:r w:rsidR="00817821" w:rsidRPr="00152267">
        <w:rPr>
          <w:rFonts w:ascii="Times New Roman" w:hAnsi="Times New Roman" w:cs="Times New Roman"/>
          <w:color w:val="000000" w:themeColor="text1"/>
          <w:sz w:val="24"/>
          <w:szCs w:val="24"/>
        </w:rPr>
        <w:t xml:space="preserve"> intestinal health</w:t>
      </w:r>
      <w:r w:rsidRPr="00152267">
        <w:rPr>
          <w:rFonts w:ascii="Times New Roman" w:hAnsi="Times New Roman" w:cs="Times New Roman"/>
          <w:color w:val="000000" w:themeColor="text1"/>
          <w:sz w:val="24"/>
          <w:szCs w:val="24"/>
        </w:rPr>
        <w:t>, stimulating and developing the integrity</w:t>
      </w:r>
      <w:r w:rsidR="00817821" w:rsidRPr="00152267">
        <w:rPr>
          <w:rFonts w:ascii="Times New Roman" w:hAnsi="Times New Roman" w:cs="Times New Roman"/>
          <w:color w:val="000000" w:themeColor="text1"/>
          <w:sz w:val="24"/>
          <w:szCs w:val="24"/>
        </w:rPr>
        <w:t xml:space="preserve"> of the</w:t>
      </w:r>
      <w:r w:rsidRPr="00152267">
        <w:rPr>
          <w:rFonts w:ascii="Times New Roman" w:hAnsi="Times New Roman" w:cs="Times New Roman"/>
          <w:color w:val="000000" w:themeColor="text1"/>
          <w:sz w:val="24"/>
          <w:szCs w:val="24"/>
        </w:rPr>
        <w:t xml:space="preserve"> host’s </w:t>
      </w:r>
      <w:r w:rsidR="00817821" w:rsidRPr="00152267">
        <w:rPr>
          <w:rFonts w:ascii="Times New Roman" w:hAnsi="Times New Roman" w:cs="Times New Roman"/>
          <w:color w:val="000000" w:themeColor="text1"/>
          <w:sz w:val="24"/>
          <w:szCs w:val="24"/>
        </w:rPr>
        <w:t>immune system,</w:t>
      </w:r>
      <w:r w:rsidRPr="00152267">
        <w:rPr>
          <w:rFonts w:ascii="Times New Roman" w:hAnsi="Times New Roman" w:cs="Times New Roman"/>
          <w:color w:val="000000" w:themeColor="text1"/>
          <w:sz w:val="24"/>
          <w:szCs w:val="24"/>
        </w:rPr>
        <w:t xml:space="preserve"> aiding in the</w:t>
      </w:r>
      <w:r w:rsidR="00817821" w:rsidRPr="00152267">
        <w:rPr>
          <w:rFonts w:ascii="Times New Roman" w:hAnsi="Times New Roman" w:cs="Times New Roman"/>
          <w:color w:val="000000" w:themeColor="text1"/>
          <w:sz w:val="24"/>
          <w:szCs w:val="24"/>
        </w:rPr>
        <w:t xml:space="preserve"> synthes</w:t>
      </w:r>
      <w:r w:rsidRPr="00152267">
        <w:rPr>
          <w:rFonts w:ascii="Times New Roman" w:hAnsi="Times New Roman" w:cs="Times New Roman"/>
          <w:color w:val="000000" w:themeColor="text1"/>
          <w:sz w:val="24"/>
          <w:szCs w:val="24"/>
        </w:rPr>
        <w:t>is</w:t>
      </w:r>
      <w:r w:rsidR="00817821" w:rsidRPr="00152267">
        <w:rPr>
          <w:rFonts w:ascii="Times New Roman" w:hAnsi="Times New Roman" w:cs="Times New Roman"/>
          <w:color w:val="000000" w:themeColor="text1"/>
          <w:sz w:val="24"/>
          <w:szCs w:val="24"/>
        </w:rPr>
        <w:t xml:space="preserve"> and availability of </w:t>
      </w:r>
      <w:r w:rsidRPr="00152267">
        <w:rPr>
          <w:rFonts w:ascii="Times New Roman" w:hAnsi="Times New Roman" w:cs="Times New Roman"/>
          <w:color w:val="000000" w:themeColor="text1"/>
          <w:sz w:val="24"/>
          <w:szCs w:val="24"/>
        </w:rPr>
        <w:t>consumed nutrients, reduction</w:t>
      </w:r>
      <w:r w:rsidR="00817821" w:rsidRPr="00152267">
        <w:rPr>
          <w:rFonts w:ascii="Times New Roman" w:hAnsi="Times New Roman" w:cs="Times New Roman"/>
          <w:color w:val="000000" w:themeColor="text1"/>
          <w:sz w:val="24"/>
          <w:szCs w:val="24"/>
        </w:rPr>
        <w:t xml:space="preserve"> of lactose intolerance</w:t>
      </w:r>
      <w:r w:rsidRPr="00152267">
        <w:rPr>
          <w:rFonts w:ascii="Times New Roman" w:hAnsi="Times New Roman" w:cs="Times New Roman"/>
          <w:color w:val="000000" w:themeColor="text1"/>
          <w:sz w:val="24"/>
          <w:szCs w:val="24"/>
        </w:rPr>
        <w:t xml:space="preserve"> disorder as well as reduction of</w:t>
      </w:r>
      <w:r w:rsidR="00817821" w:rsidRPr="00152267">
        <w:rPr>
          <w:rFonts w:ascii="Times New Roman" w:hAnsi="Times New Roman" w:cs="Times New Roman"/>
          <w:color w:val="000000" w:themeColor="text1"/>
          <w:sz w:val="24"/>
          <w:szCs w:val="24"/>
        </w:rPr>
        <w:t xml:space="preserve"> the risk of </w:t>
      </w:r>
      <w:r w:rsidRPr="00152267">
        <w:rPr>
          <w:rFonts w:ascii="Times New Roman" w:hAnsi="Times New Roman" w:cs="Times New Roman"/>
          <w:color w:val="000000" w:themeColor="text1"/>
          <w:sz w:val="24"/>
          <w:szCs w:val="24"/>
        </w:rPr>
        <w:t xml:space="preserve">occurrence of </w:t>
      </w:r>
      <w:r w:rsidR="00817821" w:rsidRPr="00152267">
        <w:rPr>
          <w:rFonts w:ascii="Times New Roman" w:hAnsi="Times New Roman" w:cs="Times New Roman"/>
          <w:color w:val="000000" w:themeColor="text1"/>
          <w:sz w:val="24"/>
          <w:szCs w:val="24"/>
        </w:rPr>
        <w:t xml:space="preserve">certain </w:t>
      </w:r>
      <w:r w:rsidRPr="00152267">
        <w:rPr>
          <w:rFonts w:ascii="Times New Roman" w:hAnsi="Times New Roman" w:cs="Times New Roman"/>
          <w:color w:val="000000" w:themeColor="text1"/>
          <w:sz w:val="24"/>
          <w:szCs w:val="24"/>
        </w:rPr>
        <w:t>forms of cancers</w:t>
      </w:r>
      <w:r w:rsidR="00817821" w:rsidRPr="00152267">
        <w:rPr>
          <w:rFonts w:ascii="Times New Roman" w:hAnsi="Times New Roman" w:cs="Times New Roman"/>
          <w:color w:val="000000" w:themeColor="text1"/>
          <w:sz w:val="24"/>
          <w:szCs w:val="24"/>
        </w:rPr>
        <w:t xml:space="preserve">. </w:t>
      </w:r>
    </w:p>
    <w:p w:rsidR="00963115" w:rsidRPr="00152267" w:rsidRDefault="006C7588" w:rsidP="00963115">
      <w:pPr>
        <w:spacing w:line="480" w:lineRule="auto"/>
        <w:ind w:firstLine="720"/>
        <w:rPr>
          <w:rFonts w:ascii="Times New Roman" w:hAnsi="Times New Roman" w:cs="Times New Roman"/>
          <w:b/>
          <w:color w:val="000000" w:themeColor="text1"/>
          <w:sz w:val="24"/>
          <w:szCs w:val="24"/>
        </w:rPr>
      </w:pPr>
      <w:r w:rsidRPr="00152267">
        <w:rPr>
          <w:rFonts w:ascii="Times New Roman" w:hAnsi="Times New Roman" w:cs="Times New Roman"/>
          <w:b/>
          <w:color w:val="000000" w:themeColor="text1"/>
          <w:sz w:val="24"/>
          <w:szCs w:val="24"/>
        </w:rPr>
        <w:t>Cancer Epidemiology, Causes and Symptoms</w:t>
      </w:r>
      <w:r w:rsidR="0010666F" w:rsidRPr="00152267">
        <w:rPr>
          <w:rFonts w:ascii="Times New Roman" w:hAnsi="Times New Roman" w:cs="Times New Roman"/>
          <w:b/>
          <w:color w:val="000000" w:themeColor="text1"/>
          <w:sz w:val="24"/>
          <w:szCs w:val="24"/>
        </w:rPr>
        <w:t xml:space="preserve"> </w:t>
      </w:r>
    </w:p>
    <w:p w:rsidR="00963115" w:rsidRPr="00152267" w:rsidRDefault="0010666F" w:rsidP="00963115">
      <w:pPr>
        <w:shd w:val="clear" w:color="auto" w:fill="FFFFFF"/>
        <w:spacing w:after="0" w:line="480" w:lineRule="auto"/>
        <w:jc w:val="both"/>
        <w:rPr>
          <w:rFonts w:ascii="Times New Roman" w:eastAsia="Times New Roman" w:hAnsi="Times New Roman" w:cs="Times New Roman"/>
          <w:color w:val="000000" w:themeColor="text1"/>
          <w:sz w:val="24"/>
          <w:szCs w:val="24"/>
          <w:lang w:val="en-GB" w:eastAsia="en-GB"/>
        </w:rPr>
      </w:pPr>
      <w:r w:rsidRPr="00152267">
        <w:rPr>
          <w:rFonts w:ascii="Times New Roman" w:eastAsia="Times New Roman" w:hAnsi="Times New Roman" w:cs="Times New Roman"/>
          <w:color w:val="000000" w:themeColor="text1"/>
          <w:sz w:val="24"/>
          <w:szCs w:val="24"/>
          <w:lang w:val="en-GB" w:eastAsia="en-GB"/>
        </w:rPr>
        <w:tab/>
      </w:r>
      <w:r w:rsidR="00EE6F9E" w:rsidRPr="00152267">
        <w:rPr>
          <w:rFonts w:ascii="Times New Roman" w:eastAsia="Times New Roman" w:hAnsi="Times New Roman" w:cs="Times New Roman"/>
          <w:color w:val="000000" w:themeColor="text1"/>
          <w:sz w:val="24"/>
          <w:szCs w:val="24"/>
          <w:lang w:val="en-GB" w:eastAsia="en-GB"/>
        </w:rPr>
        <w:t>In 2012, cancer was</w:t>
      </w:r>
      <w:r w:rsidR="00963115" w:rsidRPr="00152267">
        <w:rPr>
          <w:rFonts w:ascii="Times New Roman" w:eastAsia="Times New Roman" w:hAnsi="Times New Roman" w:cs="Times New Roman"/>
          <w:color w:val="000000" w:themeColor="text1"/>
          <w:sz w:val="24"/>
          <w:szCs w:val="24"/>
          <w:lang w:val="en-GB" w:eastAsia="en-GB"/>
        </w:rPr>
        <w:t xml:space="preserve"> classified as the second </w:t>
      </w:r>
      <w:r w:rsidR="00EE6F9E" w:rsidRPr="00152267">
        <w:rPr>
          <w:rFonts w:ascii="Times New Roman" w:eastAsia="Times New Roman" w:hAnsi="Times New Roman" w:cs="Times New Roman"/>
          <w:color w:val="000000" w:themeColor="text1"/>
          <w:sz w:val="24"/>
          <w:szCs w:val="24"/>
          <w:lang w:val="en-GB" w:eastAsia="en-GB"/>
        </w:rPr>
        <w:t>leading cause of</w:t>
      </w:r>
      <w:r w:rsidR="00963115" w:rsidRPr="00152267">
        <w:rPr>
          <w:rFonts w:ascii="Times New Roman" w:eastAsia="Times New Roman" w:hAnsi="Times New Roman" w:cs="Times New Roman"/>
          <w:color w:val="000000" w:themeColor="text1"/>
          <w:sz w:val="24"/>
          <w:szCs w:val="24"/>
          <w:lang w:val="en-GB" w:eastAsia="en-GB"/>
        </w:rPr>
        <w:t xml:space="preserve"> death in </w:t>
      </w:r>
      <w:r w:rsidR="00EE6F9E" w:rsidRPr="00152267">
        <w:rPr>
          <w:rFonts w:ascii="Times New Roman" w:eastAsia="Times New Roman" w:hAnsi="Times New Roman" w:cs="Times New Roman"/>
          <w:color w:val="000000" w:themeColor="text1"/>
          <w:sz w:val="24"/>
          <w:szCs w:val="24"/>
          <w:lang w:val="en-GB" w:eastAsia="en-GB"/>
        </w:rPr>
        <w:t>most regions in</w:t>
      </w:r>
      <w:r w:rsidR="00963115" w:rsidRPr="00152267">
        <w:rPr>
          <w:rFonts w:ascii="Times New Roman" w:eastAsia="Times New Roman" w:hAnsi="Times New Roman" w:cs="Times New Roman"/>
          <w:color w:val="000000" w:themeColor="text1"/>
          <w:sz w:val="24"/>
          <w:szCs w:val="24"/>
          <w:lang w:val="en-GB" w:eastAsia="en-GB"/>
        </w:rPr>
        <w:t xml:space="preserve"> the world</w:t>
      </w:r>
      <w:r w:rsidR="008B538F" w:rsidRPr="00152267">
        <w:rPr>
          <w:rFonts w:ascii="Times New Roman" w:eastAsia="Times New Roman" w:hAnsi="Times New Roman" w:cs="Times New Roman"/>
          <w:color w:val="000000" w:themeColor="text1"/>
          <w:sz w:val="24"/>
          <w:szCs w:val="24"/>
          <w:lang w:val="en-GB" w:eastAsia="en-GB"/>
        </w:rPr>
        <w:t>. Currently cancer is estimated to be killing around 8.5 million people</w:t>
      </w:r>
      <w:r w:rsidR="00963115" w:rsidRPr="00152267">
        <w:rPr>
          <w:rFonts w:ascii="Times New Roman" w:eastAsia="Times New Roman" w:hAnsi="Times New Roman" w:cs="Times New Roman"/>
          <w:color w:val="000000" w:themeColor="text1"/>
          <w:sz w:val="24"/>
          <w:szCs w:val="24"/>
          <w:lang w:val="en-GB" w:eastAsia="en-GB"/>
        </w:rPr>
        <w:t xml:space="preserve"> </w:t>
      </w:r>
      <w:r w:rsidR="008B538F" w:rsidRPr="00152267">
        <w:rPr>
          <w:rFonts w:ascii="Times New Roman" w:eastAsia="Times New Roman" w:hAnsi="Times New Roman" w:cs="Times New Roman"/>
          <w:color w:val="000000" w:themeColor="text1"/>
          <w:sz w:val="24"/>
          <w:szCs w:val="24"/>
          <w:lang w:val="en-GB" w:eastAsia="en-GB"/>
        </w:rPr>
        <w:t xml:space="preserve">per year globally and approximately </w:t>
      </w:r>
      <w:r w:rsidR="00963115" w:rsidRPr="00152267">
        <w:rPr>
          <w:rFonts w:ascii="Times New Roman" w:eastAsia="Times New Roman" w:hAnsi="Times New Roman" w:cs="Times New Roman"/>
          <w:color w:val="000000" w:themeColor="text1"/>
          <w:sz w:val="24"/>
          <w:szCs w:val="24"/>
          <w:lang w:val="en-GB" w:eastAsia="en-GB"/>
        </w:rPr>
        <w:t xml:space="preserve">14.1 million new </w:t>
      </w:r>
      <w:r w:rsidR="008B538F" w:rsidRPr="00152267">
        <w:rPr>
          <w:rFonts w:ascii="Times New Roman" w:eastAsia="Times New Roman" w:hAnsi="Times New Roman" w:cs="Times New Roman"/>
          <w:color w:val="000000" w:themeColor="text1"/>
          <w:sz w:val="24"/>
          <w:szCs w:val="24"/>
          <w:lang w:val="en-GB" w:eastAsia="en-GB"/>
        </w:rPr>
        <w:t xml:space="preserve">cancer infection </w:t>
      </w:r>
      <w:r w:rsidR="00963115" w:rsidRPr="00152267">
        <w:rPr>
          <w:rFonts w:ascii="Times New Roman" w:eastAsia="Times New Roman" w:hAnsi="Times New Roman" w:cs="Times New Roman"/>
          <w:color w:val="000000" w:themeColor="text1"/>
          <w:sz w:val="24"/>
          <w:szCs w:val="24"/>
          <w:lang w:val="en-GB" w:eastAsia="en-GB"/>
        </w:rPr>
        <w:t>cases</w:t>
      </w:r>
      <w:r w:rsidR="008B538F" w:rsidRPr="00152267">
        <w:rPr>
          <w:rFonts w:ascii="Times New Roman" w:eastAsia="Times New Roman" w:hAnsi="Times New Roman" w:cs="Times New Roman"/>
          <w:color w:val="000000" w:themeColor="text1"/>
          <w:sz w:val="24"/>
          <w:szCs w:val="24"/>
          <w:lang w:val="en-GB" w:eastAsia="en-GB"/>
        </w:rPr>
        <w:t xml:space="preserve"> will be reported in 2020 and </w:t>
      </w:r>
      <w:r w:rsidR="006C7588" w:rsidRPr="00152267">
        <w:rPr>
          <w:rFonts w:ascii="Times New Roman" w:eastAsia="Times New Roman" w:hAnsi="Times New Roman" w:cs="Times New Roman"/>
          <w:color w:val="000000" w:themeColor="text1"/>
          <w:sz w:val="24"/>
          <w:szCs w:val="24"/>
          <w:lang w:val="en-GB" w:eastAsia="en-GB"/>
        </w:rPr>
        <w:t>these figures</w:t>
      </w:r>
      <w:r w:rsidR="008B538F" w:rsidRPr="00152267">
        <w:rPr>
          <w:rFonts w:ascii="Times New Roman" w:eastAsia="Times New Roman" w:hAnsi="Times New Roman" w:cs="Times New Roman"/>
          <w:color w:val="000000" w:themeColor="text1"/>
          <w:sz w:val="24"/>
          <w:szCs w:val="24"/>
          <w:lang w:val="en-GB" w:eastAsia="en-GB"/>
        </w:rPr>
        <w:t xml:space="preserve"> are projected to reach up </w:t>
      </w:r>
      <w:r w:rsidR="00963115" w:rsidRPr="00152267">
        <w:rPr>
          <w:rFonts w:ascii="Times New Roman" w:eastAsia="Times New Roman" w:hAnsi="Times New Roman" w:cs="Times New Roman"/>
          <w:color w:val="000000" w:themeColor="text1"/>
          <w:sz w:val="24"/>
          <w:szCs w:val="24"/>
          <w:lang w:val="en-GB" w:eastAsia="en-GB"/>
        </w:rPr>
        <w:t>21</w:t>
      </w:r>
      <w:r w:rsidR="008B538F" w:rsidRPr="00152267">
        <w:rPr>
          <w:rFonts w:ascii="Times New Roman" w:eastAsia="Times New Roman" w:hAnsi="Times New Roman" w:cs="Times New Roman"/>
          <w:color w:val="000000" w:themeColor="text1"/>
          <w:sz w:val="24"/>
          <w:szCs w:val="24"/>
          <w:lang w:val="en-GB" w:eastAsia="en-GB"/>
        </w:rPr>
        <w:t>.5</w:t>
      </w:r>
      <w:r w:rsidR="00963115" w:rsidRPr="00152267">
        <w:rPr>
          <w:rFonts w:ascii="Times New Roman" w:eastAsia="Times New Roman" w:hAnsi="Times New Roman" w:cs="Times New Roman"/>
          <w:color w:val="000000" w:themeColor="text1"/>
          <w:sz w:val="24"/>
          <w:szCs w:val="24"/>
          <w:lang w:val="en-GB" w:eastAsia="en-GB"/>
        </w:rPr>
        <w:t xml:space="preserve"> million</w:t>
      </w:r>
      <w:r w:rsidR="008B538F" w:rsidRPr="00152267">
        <w:rPr>
          <w:rFonts w:ascii="Times New Roman" w:eastAsia="Times New Roman" w:hAnsi="Times New Roman" w:cs="Times New Roman"/>
          <w:color w:val="000000" w:themeColor="text1"/>
          <w:sz w:val="24"/>
          <w:szCs w:val="24"/>
          <w:lang w:val="en-GB" w:eastAsia="en-GB"/>
        </w:rPr>
        <w:t xml:space="preserve"> new cases and 15</w:t>
      </w:r>
      <w:r w:rsidR="00963115" w:rsidRPr="00152267">
        <w:rPr>
          <w:rFonts w:ascii="Times New Roman" w:eastAsia="Times New Roman" w:hAnsi="Times New Roman" w:cs="Times New Roman"/>
          <w:color w:val="000000" w:themeColor="text1"/>
          <w:sz w:val="24"/>
          <w:szCs w:val="24"/>
          <w:lang w:val="en-GB" w:eastAsia="en-GB"/>
        </w:rPr>
        <w:t>.2 million causalities by</w:t>
      </w:r>
      <w:r w:rsidR="008B538F" w:rsidRPr="00152267">
        <w:rPr>
          <w:rFonts w:ascii="Times New Roman" w:eastAsia="Times New Roman" w:hAnsi="Times New Roman" w:cs="Times New Roman"/>
          <w:color w:val="000000" w:themeColor="text1"/>
          <w:sz w:val="24"/>
          <w:szCs w:val="24"/>
          <w:lang w:val="en-GB" w:eastAsia="en-GB"/>
        </w:rPr>
        <w:t xml:space="preserve"> the year 2030</w:t>
      </w:r>
      <w:r w:rsidR="00596074" w:rsidRPr="00152267">
        <w:rPr>
          <w:rFonts w:ascii="Times New Roman" w:eastAsia="Times New Roman" w:hAnsi="Times New Roman" w:cs="Times New Roman"/>
          <w:color w:val="000000" w:themeColor="text1"/>
          <w:sz w:val="24"/>
          <w:szCs w:val="24"/>
          <w:lang w:val="en-GB" w:eastAsia="en-GB"/>
        </w:rPr>
        <w:t xml:space="preserve"> </w:t>
      </w:r>
      <w:r w:rsidR="00596074" w:rsidRPr="00152267">
        <w:rPr>
          <w:rFonts w:ascii="Times New Roman" w:hAnsi="Times New Roman" w:cs="Times New Roman"/>
          <w:color w:val="000000" w:themeColor="text1"/>
          <w:sz w:val="24"/>
          <w:szCs w:val="24"/>
        </w:rPr>
        <w:t>(</w:t>
      </w:r>
      <w:r w:rsidR="00596074" w:rsidRPr="00152267">
        <w:rPr>
          <w:rFonts w:ascii="Times New Roman" w:hAnsi="Times New Roman" w:cs="Times New Roman"/>
          <w:color w:val="000000" w:themeColor="text1"/>
          <w:sz w:val="24"/>
          <w:szCs w:val="24"/>
          <w:shd w:val="clear" w:color="auto" w:fill="FFFFFF"/>
        </w:rPr>
        <w:t>de Moreno et al, 2007)</w:t>
      </w:r>
      <w:r w:rsidR="008B538F" w:rsidRPr="00152267">
        <w:rPr>
          <w:rFonts w:ascii="Times New Roman" w:eastAsia="Times New Roman" w:hAnsi="Times New Roman" w:cs="Times New Roman"/>
          <w:color w:val="000000" w:themeColor="text1"/>
          <w:sz w:val="24"/>
          <w:szCs w:val="24"/>
          <w:lang w:val="en-GB" w:eastAsia="en-GB"/>
        </w:rPr>
        <w:t>. Cancer is characterized by</w:t>
      </w:r>
      <w:r w:rsidR="00963115" w:rsidRPr="00152267">
        <w:rPr>
          <w:rFonts w:ascii="Times New Roman" w:eastAsia="Times New Roman" w:hAnsi="Times New Roman" w:cs="Times New Roman"/>
          <w:color w:val="000000" w:themeColor="text1"/>
          <w:sz w:val="24"/>
          <w:szCs w:val="24"/>
          <w:lang w:val="en-GB" w:eastAsia="en-GB"/>
        </w:rPr>
        <w:t xml:space="preserve"> progressive aggregation of </w:t>
      </w:r>
      <w:r w:rsidR="008B538F" w:rsidRPr="00152267">
        <w:rPr>
          <w:rFonts w:ascii="Times New Roman" w:eastAsia="Times New Roman" w:hAnsi="Times New Roman" w:cs="Times New Roman"/>
          <w:color w:val="000000" w:themeColor="text1"/>
          <w:sz w:val="24"/>
          <w:szCs w:val="24"/>
          <w:lang w:val="en-GB" w:eastAsia="en-GB"/>
        </w:rPr>
        <w:t xml:space="preserve">DNA </w:t>
      </w:r>
      <w:r w:rsidR="00963115" w:rsidRPr="00152267">
        <w:rPr>
          <w:rFonts w:ascii="Times New Roman" w:eastAsia="Times New Roman" w:hAnsi="Times New Roman" w:cs="Times New Roman"/>
          <w:color w:val="000000" w:themeColor="text1"/>
          <w:sz w:val="24"/>
          <w:szCs w:val="24"/>
          <w:lang w:val="en-GB" w:eastAsia="en-GB"/>
        </w:rPr>
        <w:t xml:space="preserve">mutations </w:t>
      </w:r>
      <w:r w:rsidR="00963115" w:rsidRPr="00152267">
        <w:rPr>
          <w:rFonts w:ascii="Times New Roman" w:eastAsia="Times New Roman" w:hAnsi="Times New Roman" w:cs="Times New Roman"/>
          <w:color w:val="000000" w:themeColor="text1"/>
          <w:sz w:val="24"/>
          <w:szCs w:val="24"/>
          <w:lang w:val="en-GB" w:eastAsia="en-GB"/>
        </w:rPr>
        <w:lastRenderedPageBreak/>
        <w:t>in the gene</w:t>
      </w:r>
      <w:r w:rsidR="008B538F" w:rsidRPr="00152267">
        <w:rPr>
          <w:rFonts w:ascii="Times New Roman" w:eastAsia="Times New Roman" w:hAnsi="Times New Roman" w:cs="Times New Roman"/>
          <w:color w:val="000000" w:themeColor="text1"/>
          <w:sz w:val="24"/>
          <w:szCs w:val="24"/>
          <w:lang w:val="en-GB" w:eastAsia="en-GB"/>
        </w:rPr>
        <w:t xml:space="preserve">s of the affected tissue </w:t>
      </w:r>
      <w:r w:rsidR="00963115" w:rsidRPr="00152267">
        <w:rPr>
          <w:rFonts w:ascii="Times New Roman" w:eastAsia="Times New Roman" w:hAnsi="Times New Roman" w:cs="Times New Roman"/>
          <w:color w:val="000000" w:themeColor="text1"/>
          <w:sz w:val="24"/>
          <w:szCs w:val="24"/>
          <w:lang w:val="en-GB" w:eastAsia="en-GB"/>
        </w:rPr>
        <w:t>cell</w:t>
      </w:r>
      <w:r w:rsidR="008B538F" w:rsidRPr="00152267">
        <w:rPr>
          <w:rFonts w:ascii="Times New Roman" w:eastAsia="Times New Roman" w:hAnsi="Times New Roman" w:cs="Times New Roman"/>
          <w:color w:val="000000" w:themeColor="text1"/>
          <w:sz w:val="24"/>
          <w:szCs w:val="24"/>
          <w:lang w:val="en-GB" w:eastAsia="en-GB"/>
        </w:rPr>
        <w:t>s</w:t>
      </w:r>
      <w:r w:rsidR="00963115" w:rsidRPr="00152267">
        <w:rPr>
          <w:rFonts w:ascii="Times New Roman" w:eastAsia="Times New Roman" w:hAnsi="Times New Roman" w:cs="Times New Roman"/>
          <w:color w:val="000000" w:themeColor="text1"/>
          <w:sz w:val="24"/>
          <w:szCs w:val="24"/>
          <w:lang w:val="en-GB" w:eastAsia="en-GB"/>
        </w:rPr>
        <w:t xml:space="preserve">. </w:t>
      </w:r>
      <w:r w:rsidR="008B538F" w:rsidRPr="00152267">
        <w:rPr>
          <w:rFonts w:ascii="Times New Roman" w:eastAsia="Times New Roman" w:hAnsi="Times New Roman" w:cs="Times New Roman"/>
          <w:color w:val="000000" w:themeColor="text1"/>
          <w:sz w:val="24"/>
          <w:szCs w:val="24"/>
          <w:lang w:val="en-GB" w:eastAsia="en-GB"/>
        </w:rPr>
        <w:t>The disease is accompanied by unregulated cell</w:t>
      </w:r>
      <w:r w:rsidR="00963115" w:rsidRPr="00152267">
        <w:rPr>
          <w:rFonts w:ascii="Times New Roman" w:eastAsia="Times New Roman" w:hAnsi="Times New Roman" w:cs="Times New Roman"/>
          <w:color w:val="000000" w:themeColor="text1"/>
          <w:sz w:val="24"/>
          <w:szCs w:val="24"/>
          <w:lang w:val="en-GB" w:eastAsia="en-GB"/>
        </w:rPr>
        <w:t xml:space="preserve"> proliferation,</w:t>
      </w:r>
      <w:r w:rsidR="008B538F" w:rsidRPr="00152267">
        <w:rPr>
          <w:rFonts w:ascii="Times New Roman" w:eastAsia="Times New Roman" w:hAnsi="Times New Roman" w:cs="Times New Roman"/>
          <w:color w:val="000000" w:themeColor="text1"/>
          <w:sz w:val="24"/>
          <w:szCs w:val="24"/>
          <w:lang w:val="en-GB" w:eastAsia="en-GB"/>
        </w:rPr>
        <w:t xml:space="preserve"> cell growth factors random amplification,</w:t>
      </w:r>
      <w:r w:rsidR="00963115" w:rsidRPr="00152267">
        <w:rPr>
          <w:rFonts w:ascii="Times New Roman" w:eastAsia="Times New Roman" w:hAnsi="Times New Roman" w:cs="Times New Roman"/>
          <w:color w:val="000000" w:themeColor="text1"/>
          <w:sz w:val="24"/>
          <w:szCs w:val="24"/>
          <w:lang w:val="en-GB" w:eastAsia="en-GB"/>
        </w:rPr>
        <w:t xml:space="preserve"> and </w:t>
      </w:r>
      <w:r w:rsidR="008B538F" w:rsidRPr="00152267">
        <w:rPr>
          <w:rFonts w:ascii="Times New Roman" w:eastAsia="Times New Roman" w:hAnsi="Times New Roman" w:cs="Times New Roman"/>
          <w:color w:val="000000" w:themeColor="text1"/>
          <w:sz w:val="24"/>
          <w:szCs w:val="24"/>
          <w:lang w:val="en-GB" w:eastAsia="en-GB"/>
        </w:rPr>
        <w:t xml:space="preserve">increased </w:t>
      </w:r>
      <w:r w:rsidR="00963115" w:rsidRPr="00152267">
        <w:rPr>
          <w:rFonts w:ascii="Times New Roman" w:eastAsia="Times New Roman" w:hAnsi="Times New Roman" w:cs="Times New Roman"/>
          <w:color w:val="000000" w:themeColor="text1"/>
          <w:sz w:val="24"/>
          <w:szCs w:val="24"/>
          <w:lang w:val="en-GB" w:eastAsia="en-GB"/>
        </w:rPr>
        <w:t>capacity</w:t>
      </w:r>
      <w:r w:rsidR="008B538F" w:rsidRPr="00152267">
        <w:rPr>
          <w:rFonts w:ascii="Times New Roman" w:eastAsia="Times New Roman" w:hAnsi="Times New Roman" w:cs="Times New Roman"/>
          <w:color w:val="000000" w:themeColor="text1"/>
          <w:sz w:val="24"/>
          <w:szCs w:val="24"/>
          <w:lang w:val="en-GB" w:eastAsia="en-GB"/>
        </w:rPr>
        <w:t xml:space="preserve"> of cancer cells</w:t>
      </w:r>
      <w:r w:rsidR="00963115" w:rsidRPr="00152267">
        <w:rPr>
          <w:rFonts w:ascii="Times New Roman" w:eastAsia="Times New Roman" w:hAnsi="Times New Roman" w:cs="Times New Roman"/>
          <w:color w:val="000000" w:themeColor="text1"/>
          <w:sz w:val="24"/>
          <w:szCs w:val="24"/>
          <w:lang w:val="en-GB" w:eastAsia="en-GB"/>
        </w:rPr>
        <w:t xml:space="preserve"> to infect </w:t>
      </w:r>
      <w:r w:rsidR="008B538F" w:rsidRPr="00152267">
        <w:rPr>
          <w:rFonts w:ascii="Times New Roman" w:eastAsia="Times New Roman" w:hAnsi="Times New Roman" w:cs="Times New Roman"/>
          <w:color w:val="000000" w:themeColor="text1"/>
          <w:sz w:val="24"/>
          <w:szCs w:val="24"/>
          <w:lang w:val="en-GB" w:eastAsia="en-GB"/>
        </w:rPr>
        <w:t xml:space="preserve">the </w:t>
      </w:r>
      <w:r w:rsidR="00963115" w:rsidRPr="00152267">
        <w:rPr>
          <w:rFonts w:ascii="Times New Roman" w:eastAsia="Times New Roman" w:hAnsi="Times New Roman" w:cs="Times New Roman"/>
          <w:color w:val="000000" w:themeColor="text1"/>
          <w:sz w:val="24"/>
          <w:szCs w:val="24"/>
          <w:lang w:val="en-GB" w:eastAsia="en-GB"/>
        </w:rPr>
        <w:t>surrounding tissues</w:t>
      </w:r>
      <w:r w:rsidR="008B538F" w:rsidRPr="00152267">
        <w:rPr>
          <w:rFonts w:ascii="Times New Roman" w:eastAsia="Times New Roman" w:hAnsi="Times New Roman" w:cs="Times New Roman"/>
          <w:color w:val="000000" w:themeColor="text1"/>
          <w:sz w:val="24"/>
          <w:szCs w:val="24"/>
          <w:lang w:val="en-GB" w:eastAsia="en-GB"/>
        </w:rPr>
        <w:t xml:space="preserve"> in most patients. Genetic defects contribute only less than</w:t>
      </w:r>
      <w:r w:rsidR="00963115" w:rsidRPr="00152267">
        <w:rPr>
          <w:rFonts w:ascii="Times New Roman" w:eastAsia="Times New Roman" w:hAnsi="Times New Roman" w:cs="Times New Roman"/>
          <w:color w:val="000000" w:themeColor="text1"/>
          <w:sz w:val="24"/>
          <w:szCs w:val="24"/>
          <w:lang w:val="en-GB" w:eastAsia="en-GB"/>
        </w:rPr>
        <w:t>10% of all</w:t>
      </w:r>
      <w:r w:rsidR="008B538F" w:rsidRPr="00152267">
        <w:rPr>
          <w:rFonts w:ascii="Times New Roman" w:eastAsia="Times New Roman" w:hAnsi="Times New Roman" w:cs="Times New Roman"/>
          <w:color w:val="000000" w:themeColor="text1"/>
          <w:sz w:val="24"/>
          <w:szCs w:val="24"/>
          <w:lang w:val="en-GB" w:eastAsia="en-GB"/>
        </w:rPr>
        <w:t xml:space="preserve"> new</w:t>
      </w:r>
      <w:r w:rsidR="00963115" w:rsidRPr="00152267">
        <w:rPr>
          <w:rFonts w:ascii="Times New Roman" w:eastAsia="Times New Roman" w:hAnsi="Times New Roman" w:cs="Times New Roman"/>
          <w:color w:val="000000" w:themeColor="text1"/>
          <w:sz w:val="24"/>
          <w:szCs w:val="24"/>
          <w:lang w:val="en-GB" w:eastAsia="en-GB"/>
        </w:rPr>
        <w:t xml:space="preserve"> cancer </w:t>
      </w:r>
      <w:r w:rsidR="008B538F" w:rsidRPr="00152267">
        <w:rPr>
          <w:rFonts w:ascii="Times New Roman" w:eastAsia="Times New Roman" w:hAnsi="Times New Roman" w:cs="Times New Roman"/>
          <w:color w:val="000000" w:themeColor="text1"/>
          <w:sz w:val="24"/>
          <w:szCs w:val="24"/>
          <w:lang w:val="en-GB" w:eastAsia="en-GB"/>
        </w:rPr>
        <w:t>infection</w:t>
      </w:r>
      <w:r w:rsidR="00963115" w:rsidRPr="00152267">
        <w:rPr>
          <w:rFonts w:ascii="Times New Roman" w:eastAsia="Times New Roman" w:hAnsi="Times New Roman" w:cs="Times New Roman"/>
          <w:color w:val="000000" w:themeColor="text1"/>
          <w:sz w:val="24"/>
          <w:szCs w:val="24"/>
          <w:lang w:val="en-GB" w:eastAsia="en-GB"/>
        </w:rPr>
        <w:t>, while</w:t>
      </w:r>
      <w:r w:rsidR="008B538F" w:rsidRPr="00152267">
        <w:rPr>
          <w:rFonts w:ascii="Times New Roman" w:eastAsia="Times New Roman" w:hAnsi="Times New Roman" w:cs="Times New Roman"/>
          <w:color w:val="000000" w:themeColor="text1"/>
          <w:sz w:val="24"/>
          <w:szCs w:val="24"/>
          <w:lang w:val="en-GB" w:eastAsia="en-GB"/>
        </w:rPr>
        <w:t xml:space="preserve"> more than 9</w:t>
      </w:r>
      <w:r w:rsidR="006C7588" w:rsidRPr="00152267">
        <w:rPr>
          <w:rFonts w:ascii="Times New Roman" w:eastAsia="Times New Roman" w:hAnsi="Times New Roman" w:cs="Times New Roman"/>
          <w:color w:val="000000" w:themeColor="text1"/>
          <w:sz w:val="24"/>
          <w:szCs w:val="24"/>
          <w:lang w:val="en-GB" w:eastAsia="en-GB"/>
        </w:rPr>
        <w:t>5% of such</w:t>
      </w:r>
      <w:r w:rsidR="00963115" w:rsidRPr="00152267">
        <w:rPr>
          <w:rFonts w:ascii="Times New Roman" w:eastAsia="Times New Roman" w:hAnsi="Times New Roman" w:cs="Times New Roman"/>
          <w:color w:val="000000" w:themeColor="text1"/>
          <w:sz w:val="24"/>
          <w:szCs w:val="24"/>
          <w:lang w:val="en-GB" w:eastAsia="en-GB"/>
        </w:rPr>
        <w:t xml:space="preserve"> cases are </w:t>
      </w:r>
      <w:r w:rsidR="006C7588" w:rsidRPr="00152267">
        <w:rPr>
          <w:rFonts w:ascii="Times New Roman" w:eastAsia="Times New Roman" w:hAnsi="Times New Roman" w:cs="Times New Roman"/>
          <w:color w:val="000000" w:themeColor="text1"/>
          <w:sz w:val="24"/>
          <w:szCs w:val="24"/>
          <w:lang w:val="en-GB" w:eastAsia="en-GB"/>
        </w:rPr>
        <w:t>attributed</w:t>
      </w:r>
      <w:r w:rsidR="00963115" w:rsidRPr="00152267">
        <w:rPr>
          <w:rFonts w:ascii="Times New Roman" w:eastAsia="Times New Roman" w:hAnsi="Times New Roman" w:cs="Times New Roman"/>
          <w:color w:val="000000" w:themeColor="text1"/>
          <w:sz w:val="24"/>
          <w:szCs w:val="24"/>
          <w:lang w:val="en-GB" w:eastAsia="en-GB"/>
        </w:rPr>
        <w:t xml:space="preserve"> to </w:t>
      </w:r>
      <w:r w:rsidR="006C7588" w:rsidRPr="00152267">
        <w:rPr>
          <w:rFonts w:ascii="Times New Roman" w:eastAsia="Times New Roman" w:hAnsi="Times New Roman" w:cs="Times New Roman"/>
          <w:color w:val="000000" w:themeColor="text1"/>
          <w:sz w:val="24"/>
          <w:szCs w:val="24"/>
          <w:lang w:val="en-GB" w:eastAsia="en-GB"/>
        </w:rPr>
        <w:t xml:space="preserve">cell </w:t>
      </w:r>
      <w:r w:rsidR="00963115" w:rsidRPr="00152267">
        <w:rPr>
          <w:rFonts w:ascii="Times New Roman" w:eastAsia="Times New Roman" w:hAnsi="Times New Roman" w:cs="Times New Roman"/>
          <w:color w:val="000000" w:themeColor="text1"/>
          <w:sz w:val="24"/>
          <w:szCs w:val="24"/>
          <w:lang w:val="en-GB" w:eastAsia="en-GB"/>
        </w:rPr>
        <w:t>external factors</w:t>
      </w:r>
      <w:r w:rsidR="00A54D79" w:rsidRPr="00152267">
        <w:rPr>
          <w:rFonts w:ascii="Times New Roman" w:eastAsia="Times New Roman" w:hAnsi="Times New Roman" w:cs="Times New Roman"/>
          <w:color w:val="000000" w:themeColor="text1"/>
          <w:sz w:val="24"/>
          <w:szCs w:val="24"/>
          <w:lang w:val="en-GB" w:eastAsia="en-GB"/>
        </w:rPr>
        <w:t xml:space="preserve"> (</w:t>
      </w:r>
      <w:r w:rsidR="00A54D79" w:rsidRPr="00152267">
        <w:rPr>
          <w:rFonts w:ascii="Times New Roman" w:hAnsi="Times New Roman" w:cs="Times New Roman"/>
          <w:color w:val="000000" w:themeColor="text1"/>
          <w:sz w:val="24"/>
          <w:szCs w:val="24"/>
          <w:shd w:val="clear" w:color="auto" w:fill="FFFFFF"/>
        </w:rPr>
        <w:t>So et al, 2017)</w:t>
      </w:r>
      <w:r w:rsidR="00963115" w:rsidRPr="00152267">
        <w:rPr>
          <w:rFonts w:ascii="Times New Roman" w:eastAsia="Times New Roman" w:hAnsi="Times New Roman" w:cs="Times New Roman"/>
          <w:color w:val="000000" w:themeColor="text1"/>
          <w:sz w:val="24"/>
          <w:szCs w:val="24"/>
          <w:lang w:val="en-GB" w:eastAsia="en-GB"/>
        </w:rPr>
        <w:t xml:space="preserve">. </w:t>
      </w:r>
      <w:r w:rsidR="006C7588" w:rsidRPr="00152267">
        <w:rPr>
          <w:rFonts w:ascii="Times New Roman" w:eastAsia="Times New Roman" w:hAnsi="Times New Roman" w:cs="Times New Roman"/>
          <w:color w:val="000000" w:themeColor="text1"/>
          <w:sz w:val="24"/>
          <w:szCs w:val="24"/>
          <w:lang w:val="en-GB" w:eastAsia="en-GB"/>
        </w:rPr>
        <w:t xml:space="preserve">Studies have shown than a third of all cancer cases are caused by </w:t>
      </w:r>
      <w:r w:rsidR="00963115" w:rsidRPr="00152267">
        <w:rPr>
          <w:rFonts w:ascii="Times New Roman" w:eastAsia="Times New Roman" w:hAnsi="Times New Roman" w:cs="Times New Roman"/>
          <w:color w:val="000000" w:themeColor="text1"/>
          <w:sz w:val="24"/>
          <w:szCs w:val="24"/>
          <w:lang w:val="en-GB" w:eastAsia="en-GB"/>
        </w:rPr>
        <w:t xml:space="preserve">high body mass, </w:t>
      </w:r>
      <w:r w:rsidR="006C7588" w:rsidRPr="00152267">
        <w:rPr>
          <w:rFonts w:ascii="Times New Roman" w:eastAsia="Times New Roman" w:hAnsi="Times New Roman" w:cs="Times New Roman"/>
          <w:color w:val="000000" w:themeColor="text1"/>
          <w:sz w:val="24"/>
          <w:szCs w:val="24"/>
          <w:lang w:val="en-GB" w:eastAsia="en-GB"/>
        </w:rPr>
        <w:t xml:space="preserve">sedentary lifestyle, </w:t>
      </w:r>
      <w:r w:rsidR="00963115" w:rsidRPr="00152267">
        <w:rPr>
          <w:rFonts w:ascii="Times New Roman" w:eastAsia="Times New Roman" w:hAnsi="Times New Roman" w:cs="Times New Roman"/>
          <w:color w:val="000000" w:themeColor="text1"/>
          <w:sz w:val="24"/>
          <w:szCs w:val="24"/>
          <w:lang w:val="en-GB" w:eastAsia="en-GB"/>
        </w:rPr>
        <w:t xml:space="preserve">low fruits and vegetable </w:t>
      </w:r>
      <w:r w:rsidR="006C7588" w:rsidRPr="00152267">
        <w:rPr>
          <w:rFonts w:ascii="Times New Roman" w:eastAsia="Times New Roman" w:hAnsi="Times New Roman" w:cs="Times New Roman"/>
          <w:color w:val="000000" w:themeColor="text1"/>
          <w:sz w:val="24"/>
          <w:szCs w:val="24"/>
          <w:lang w:val="en-GB" w:eastAsia="en-GB"/>
        </w:rPr>
        <w:t>consumption</w:t>
      </w:r>
      <w:r w:rsidR="00963115" w:rsidRPr="00152267">
        <w:rPr>
          <w:rFonts w:ascii="Times New Roman" w:eastAsia="Times New Roman" w:hAnsi="Times New Roman" w:cs="Times New Roman"/>
          <w:color w:val="000000" w:themeColor="text1"/>
          <w:sz w:val="24"/>
          <w:szCs w:val="24"/>
          <w:lang w:val="en-GB" w:eastAsia="en-GB"/>
        </w:rPr>
        <w:t>,</w:t>
      </w:r>
      <w:r w:rsidR="006C7588" w:rsidRPr="00152267">
        <w:rPr>
          <w:rFonts w:ascii="Times New Roman" w:eastAsia="Times New Roman" w:hAnsi="Times New Roman" w:cs="Times New Roman"/>
          <w:color w:val="000000" w:themeColor="text1"/>
          <w:sz w:val="24"/>
          <w:szCs w:val="24"/>
          <w:lang w:val="en-GB" w:eastAsia="en-GB"/>
        </w:rPr>
        <w:t xml:space="preserve"> smoking</w:t>
      </w:r>
      <w:r w:rsidR="00963115" w:rsidRPr="00152267">
        <w:rPr>
          <w:rFonts w:ascii="Times New Roman" w:eastAsia="Times New Roman" w:hAnsi="Times New Roman" w:cs="Times New Roman"/>
          <w:color w:val="000000" w:themeColor="text1"/>
          <w:sz w:val="24"/>
          <w:szCs w:val="24"/>
          <w:lang w:val="en-GB" w:eastAsia="en-GB"/>
        </w:rPr>
        <w:t xml:space="preserve"> </w:t>
      </w:r>
      <w:r w:rsidR="006C7588" w:rsidRPr="00152267">
        <w:rPr>
          <w:rFonts w:ascii="Times New Roman" w:eastAsia="Times New Roman" w:hAnsi="Times New Roman" w:cs="Times New Roman"/>
          <w:color w:val="000000" w:themeColor="text1"/>
          <w:sz w:val="24"/>
          <w:szCs w:val="24"/>
          <w:lang w:val="en-GB" w:eastAsia="en-GB"/>
        </w:rPr>
        <w:t>tobacco and</w:t>
      </w:r>
      <w:r w:rsidR="00963115" w:rsidRPr="00152267">
        <w:rPr>
          <w:rFonts w:ascii="Times New Roman" w:eastAsia="Times New Roman" w:hAnsi="Times New Roman" w:cs="Times New Roman"/>
          <w:color w:val="000000" w:themeColor="text1"/>
          <w:sz w:val="24"/>
          <w:szCs w:val="24"/>
          <w:lang w:val="en-GB" w:eastAsia="en-GB"/>
        </w:rPr>
        <w:t xml:space="preserve"> alcohol ingestion.</w:t>
      </w:r>
    </w:p>
    <w:p w:rsidR="006C7588" w:rsidRPr="00152267" w:rsidRDefault="006C7588" w:rsidP="00963115">
      <w:pPr>
        <w:shd w:val="clear" w:color="auto" w:fill="FFFFFF"/>
        <w:spacing w:after="0" w:line="480" w:lineRule="auto"/>
        <w:jc w:val="both"/>
        <w:rPr>
          <w:rFonts w:ascii="Times New Roman" w:eastAsia="Times New Roman" w:hAnsi="Times New Roman" w:cs="Times New Roman"/>
          <w:b/>
          <w:color w:val="000000" w:themeColor="text1"/>
          <w:sz w:val="24"/>
          <w:szCs w:val="24"/>
          <w:lang w:val="en-GB" w:eastAsia="en-GB"/>
        </w:rPr>
      </w:pPr>
      <w:r w:rsidRPr="00152267">
        <w:rPr>
          <w:rFonts w:ascii="Times New Roman" w:eastAsia="Times New Roman" w:hAnsi="Times New Roman" w:cs="Times New Roman"/>
          <w:b/>
          <w:color w:val="000000" w:themeColor="text1"/>
          <w:sz w:val="24"/>
          <w:szCs w:val="24"/>
          <w:lang w:val="en-GB" w:eastAsia="en-GB"/>
        </w:rPr>
        <w:t>Probiotics and Cancer Treatment</w:t>
      </w:r>
    </w:p>
    <w:p w:rsidR="007771C9" w:rsidRPr="00152267" w:rsidRDefault="0010666F" w:rsidP="00963115">
      <w:pPr>
        <w:shd w:val="clear" w:color="auto" w:fill="FFFFFF"/>
        <w:spacing w:after="0" w:line="480" w:lineRule="auto"/>
        <w:jc w:val="both"/>
        <w:rPr>
          <w:rFonts w:ascii="Times New Roman" w:eastAsia="Times New Roman" w:hAnsi="Times New Roman" w:cs="Times New Roman"/>
          <w:color w:val="000000" w:themeColor="text1"/>
          <w:sz w:val="24"/>
          <w:szCs w:val="24"/>
          <w:lang w:val="en-GB" w:eastAsia="en-GB"/>
        </w:rPr>
      </w:pPr>
      <w:r w:rsidRPr="00152267">
        <w:rPr>
          <w:rFonts w:ascii="Times New Roman" w:eastAsia="Times New Roman" w:hAnsi="Times New Roman" w:cs="Times New Roman"/>
          <w:color w:val="000000" w:themeColor="text1"/>
          <w:sz w:val="24"/>
          <w:szCs w:val="24"/>
          <w:lang w:val="en-GB" w:eastAsia="en-GB"/>
        </w:rPr>
        <w:tab/>
      </w:r>
      <w:r w:rsidR="006C7588" w:rsidRPr="00152267">
        <w:rPr>
          <w:rFonts w:ascii="Times New Roman" w:eastAsia="Times New Roman" w:hAnsi="Times New Roman" w:cs="Times New Roman"/>
          <w:color w:val="000000" w:themeColor="text1"/>
          <w:sz w:val="24"/>
          <w:szCs w:val="24"/>
          <w:lang w:val="en-GB" w:eastAsia="en-GB"/>
        </w:rPr>
        <w:t>Results from scientific experiment in the past revealed the</w:t>
      </w:r>
      <w:r w:rsidR="00963115" w:rsidRPr="00152267">
        <w:rPr>
          <w:rFonts w:ascii="Times New Roman" w:eastAsia="Times New Roman" w:hAnsi="Times New Roman" w:cs="Times New Roman"/>
          <w:color w:val="000000" w:themeColor="text1"/>
          <w:sz w:val="24"/>
          <w:szCs w:val="24"/>
          <w:lang w:val="en-GB" w:eastAsia="en-GB"/>
        </w:rPr>
        <w:t xml:space="preserve"> association of </w:t>
      </w:r>
      <w:r w:rsidR="006C7588" w:rsidRPr="00152267">
        <w:rPr>
          <w:rFonts w:ascii="Times New Roman" w:eastAsia="Times New Roman" w:hAnsi="Times New Roman" w:cs="Times New Roman"/>
          <w:color w:val="000000" w:themeColor="text1"/>
          <w:sz w:val="24"/>
          <w:szCs w:val="24"/>
          <w:lang w:val="en-GB" w:eastAsia="en-GB"/>
        </w:rPr>
        <w:t xml:space="preserve">consuming </w:t>
      </w:r>
      <w:r w:rsidR="00963115" w:rsidRPr="00152267">
        <w:rPr>
          <w:rFonts w:ascii="Times New Roman" w:eastAsia="Times New Roman" w:hAnsi="Times New Roman" w:cs="Times New Roman"/>
          <w:color w:val="000000" w:themeColor="text1"/>
          <w:sz w:val="24"/>
          <w:szCs w:val="24"/>
          <w:lang w:val="en-GB" w:eastAsia="en-GB"/>
        </w:rPr>
        <w:t>probiotic</w:t>
      </w:r>
      <w:r w:rsidR="006C7588" w:rsidRPr="00152267">
        <w:rPr>
          <w:rFonts w:ascii="Times New Roman" w:eastAsia="Times New Roman" w:hAnsi="Times New Roman" w:cs="Times New Roman"/>
          <w:color w:val="000000" w:themeColor="text1"/>
          <w:sz w:val="24"/>
          <w:szCs w:val="24"/>
          <w:lang w:val="en-GB" w:eastAsia="en-GB"/>
        </w:rPr>
        <w:t>s and the</w:t>
      </w:r>
      <w:r w:rsidR="00963115" w:rsidRPr="00152267">
        <w:rPr>
          <w:rFonts w:ascii="Times New Roman" w:eastAsia="Times New Roman" w:hAnsi="Times New Roman" w:cs="Times New Roman"/>
          <w:color w:val="000000" w:themeColor="text1"/>
          <w:sz w:val="24"/>
          <w:szCs w:val="24"/>
          <w:lang w:val="en-GB" w:eastAsia="en-GB"/>
        </w:rPr>
        <w:t xml:space="preserve"> prevent</w:t>
      </w:r>
      <w:r w:rsidR="006C7588" w:rsidRPr="00152267">
        <w:rPr>
          <w:rFonts w:ascii="Times New Roman" w:eastAsia="Times New Roman" w:hAnsi="Times New Roman" w:cs="Times New Roman"/>
          <w:color w:val="000000" w:themeColor="text1"/>
          <w:sz w:val="24"/>
          <w:szCs w:val="24"/>
          <w:lang w:val="en-GB" w:eastAsia="en-GB"/>
        </w:rPr>
        <w:t>ion, treatment</w:t>
      </w:r>
      <w:r w:rsidR="00963115" w:rsidRPr="00152267">
        <w:rPr>
          <w:rFonts w:ascii="Times New Roman" w:eastAsia="Times New Roman" w:hAnsi="Times New Roman" w:cs="Times New Roman"/>
          <w:color w:val="000000" w:themeColor="text1"/>
          <w:sz w:val="24"/>
          <w:szCs w:val="24"/>
          <w:lang w:val="en-GB" w:eastAsia="en-GB"/>
        </w:rPr>
        <w:t xml:space="preserve"> and </w:t>
      </w:r>
      <w:r w:rsidR="006C7588" w:rsidRPr="00152267">
        <w:rPr>
          <w:rFonts w:ascii="Times New Roman" w:eastAsia="Times New Roman" w:hAnsi="Times New Roman" w:cs="Times New Roman"/>
          <w:color w:val="000000" w:themeColor="text1"/>
          <w:sz w:val="24"/>
          <w:szCs w:val="24"/>
          <w:lang w:val="en-GB" w:eastAsia="en-GB"/>
        </w:rPr>
        <w:t>slowing</w:t>
      </w:r>
      <w:r w:rsidR="00963115" w:rsidRPr="00152267">
        <w:rPr>
          <w:rFonts w:ascii="Times New Roman" w:eastAsia="Times New Roman" w:hAnsi="Times New Roman" w:cs="Times New Roman"/>
          <w:color w:val="000000" w:themeColor="text1"/>
          <w:sz w:val="24"/>
          <w:szCs w:val="24"/>
          <w:lang w:val="en-GB" w:eastAsia="en-GB"/>
        </w:rPr>
        <w:t xml:space="preserve"> the progression</w:t>
      </w:r>
      <w:r w:rsidR="006C7588" w:rsidRPr="00152267">
        <w:rPr>
          <w:rFonts w:ascii="Times New Roman" w:eastAsia="Times New Roman" w:hAnsi="Times New Roman" w:cs="Times New Roman"/>
          <w:color w:val="000000" w:themeColor="text1"/>
          <w:sz w:val="24"/>
          <w:szCs w:val="24"/>
          <w:lang w:val="en-GB" w:eastAsia="en-GB"/>
        </w:rPr>
        <w:t xml:space="preserve"> rate</w:t>
      </w:r>
      <w:r w:rsidR="00963115" w:rsidRPr="00152267">
        <w:rPr>
          <w:rFonts w:ascii="Times New Roman" w:eastAsia="Times New Roman" w:hAnsi="Times New Roman" w:cs="Times New Roman"/>
          <w:color w:val="000000" w:themeColor="text1"/>
          <w:sz w:val="24"/>
          <w:szCs w:val="24"/>
          <w:lang w:val="en-GB" w:eastAsia="en-GB"/>
        </w:rPr>
        <w:t xml:space="preserve"> of</w:t>
      </w:r>
      <w:r w:rsidR="006C7588" w:rsidRPr="00152267">
        <w:rPr>
          <w:rFonts w:ascii="Times New Roman" w:eastAsia="Times New Roman" w:hAnsi="Times New Roman" w:cs="Times New Roman"/>
          <w:color w:val="000000" w:themeColor="text1"/>
          <w:sz w:val="24"/>
          <w:szCs w:val="24"/>
          <w:lang w:val="en-GB" w:eastAsia="en-GB"/>
        </w:rPr>
        <w:t xml:space="preserve"> certain</w:t>
      </w:r>
      <w:r w:rsidR="00963115" w:rsidRPr="00152267">
        <w:rPr>
          <w:rFonts w:ascii="Times New Roman" w:eastAsia="Times New Roman" w:hAnsi="Times New Roman" w:cs="Times New Roman"/>
          <w:color w:val="000000" w:themeColor="text1"/>
          <w:sz w:val="24"/>
          <w:szCs w:val="24"/>
          <w:lang w:val="en-GB" w:eastAsia="en-GB"/>
        </w:rPr>
        <w:t xml:space="preserve"> cancer cell</w:t>
      </w:r>
      <w:r w:rsidR="006C7588" w:rsidRPr="00152267">
        <w:rPr>
          <w:rFonts w:ascii="Times New Roman" w:eastAsia="Times New Roman" w:hAnsi="Times New Roman" w:cs="Times New Roman"/>
          <w:color w:val="000000" w:themeColor="text1"/>
          <w:sz w:val="24"/>
          <w:szCs w:val="24"/>
          <w:lang w:val="en-GB" w:eastAsia="en-GB"/>
        </w:rPr>
        <w:t>s</w:t>
      </w:r>
      <w:r w:rsidR="00963115" w:rsidRPr="00152267">
        <w:rPr>
          <w:rFonts w:ascii="Times New Roman" w:eastAsia="Times New Roman" w:hAnsi="Times New Roman" w:cs="Times New Roman"/>
          <w:color w:val="000000" w:themeColor="text1"/>
          <w:sz w:val="24"/>
          <w:szCs w:val="24"/>
          <w:lang w:val="en-GB" w:eastAsia="en-GB"/>
        </w:rPr>
        <w:t xml:space="preserve">. </w:t>
      </w:r>
      <w:r w:rsidR="006C7588" w:rsidRPr="00152267">
        <w:rPr>
          <w:rFonts w:ascii="Times New Roman" w:eastAsia="Times New Roman" w:hAnsi="Times New Roman" w:cs="Times New Roman"/>
          <w:color w:val="000000" w:themeColor="text1"/>
          <w:sz w:val="24"/>
          <w:szCs w:val="24"/>
          <w:lang w:val="en-GB" w:eastAsia="en-GB"/>
        </w:rPr>
        <w:t>More e</w:t>
      </w:r>
      <w:r w:rsidR="00963115" w:rsidRPr="00152267">
        <w:rPr>
          <w:rFonts w:ascii="Times New Roman" w:eastAsia="Times New Roman" w:hAnsi="Times New Roman" w:cs="Times New Roman"/>
          <w:color w:val="000000" w:themeColor="text1"/>
          <w:sz w:val="24"/>
          <w:szCs w:val="24"/>
          <w:lang w:val="en-GB" w:eastAsia="en-GB"/>
        </w:rPr>
        <w:t>xtensive</w:t>
      </w:r>
      <w:r w:rsidR="006C7588" w:rsidRPr="00152267">
        <w:rPr>
          <w:rFonts w:ascii="Times New Roman" w:eastAsia="Times New Roman" w:hAnsi="Times New Roman" w:cs="Times New Roman"/>
          <w:color w:val="000000" w:themeColor="text1"/>
          <w:sz w:val="24"/>
          <w:szCs w:val="24"/>
          <w:lang w:val="en-GB" w:eastAsia="en-GB"/>
        </w:rPr>
        <w:t xml:space="preserve"> and recent</w:t>
      </w:r>
      <w:r w:rsidR="00963115" w:rsidRPr="00152267">
        <w:rPr>
          <w:rFonts w:ascii="Times New Roman" w:eastAsia="Times New Roman" w:hAnsi="Times New Roman" w:cs="Times New Roman"/>
          <w:color w:val="000000" w:themeColor="text1"/>
          <w:sz w:val="24"/>
          <w:szCs w:val="24"/>
          <w:lang w:val="en-GB" w:eastAsia="en-GB"/>
        </w:rPr>
        <w:t xml:space="preserve"> research </w:t>
      </w:r>
      <w:r w:rsidR="006C7588" w:rsidRPr="00152267">
        <w:rPr>
          <w:rFonts w:ascii="Times New Roman" w:eastAsia="Times New Roman" w:hAnsi="Times New Roman" w:cs="Times New Roman"/>
          <w:color w:val="000000" w:themeColor="text1"/>
          <w:sz w:val="24"/>
          <w:szCs w:val="24"/>
          <w:lang w:val="en-GB" w:eastAsia="en-GB"/>
        </w:rPr>
        <w:t xml:space="preserve">of human cancer </w:t>
      </w:r>
      <w:r w:rsidR="00963115" w:rsidRPr="00152267">
        <w:rPr>
          <w:rFonts w:ascii="Times New Roman" w:eastAsia="Times New Roman" w:hAnsi="Times New Roman" w:cs="Times New Roman"/>
          <w:color w:val="000000" w:themeColor="text1"/>
          <w:sz w:val="24"/>
          <w:szCs w:val="24"/>
          <w:lang w:val="en-GB" w:eastAsia="en-GB"/>
        </w:rPr>
        <w:t xml:space="preserve">cell lines has </w:t>
      </w:r>
      <w:r w:rsidR="006C7588" w:rsidRPr="00152267">
        <w:rPr>
          <w:rFonts w:ascii="Times New Roman" w:eastAsia="Times New Roman" w:hAnsi="Times New Roman" w:cs="Times New Roman"/>
          <w:color w:val="000000" w:themeColor="text1"/>
          <w:sz w:val="24"/>
          <w:szCs w:val="24"/>
          <w:lang w:val="en-GB" w:eastAsia="en-GB"/>
        </w:rPr>
        <w:t>ascertained</w:t>
      </w:r>
      <w:r w:rsidR="00963115" w:rsidRPr="00152267">
        <w:rPr>
          <w:rFonts w:ascii="Times New Roman" w:eastAsia="Times New Roman" w:hAnsi="Times New Roman" w:cs="Times New Roman"/>
          <w:color w:val="000000" w:themeColor="text1"/>
          <w:sz w:val="24"/>
          <w:szCs w:val="24"/>
          <w:lang w:val="en-GB" w:eastAsia="en-GB"/>
        </w:rPr>
        <w:t xml:space="preserve"> that</w:t>
      </w:r>
      <w:r w:rsidR="006C7588" w:rsidRPr="00152267">
        <w:rPr>
          <w:rFonts w:ascii="Times New Roman" w:eastAsia="Times New Roman" w:hAnsi="Times New Roman" w:cs="Times New Roman"/>
          <w:color w:val="000000" w:themeColor="text1"/>
          <w:sz w:val="24"/>
          <w:szCs w:val="24"/>
          <w:lang w:val="en-GB" w:eastAsia="en-GB"/>
        </w:rPr>
        <w:t xml:space="preserve"> certain</w:t>
      </w:r>
      <w:r w:rsidR="00963115" w:rsidRPr="00152267">
        <w:rPr>
          <w:rFonts w:ascii="Times New Roman" w:eastAsia="Times New Roman" w:hAnsi="Times New Roman" w:cs="Times New Roman"/>
          <w:color w:val="000000" w:themeColor="text1"/>
          <w:sz w:val="24"/>
          <w:szCs w:val="24"/>
          <w:lang w:val="en-GB" w:eastAsia="en-GB"/>
        </w:rPr>
        <w:t xml:space="preserve"> probiotics </w:t>
      </w:r>
      <w:r w:rsidR="006C7588" w:rsidRPr="00152267">
        <w:rPr>
          <w:rFonts w:ascii="Times New Roman" w:eastAsia="Times New Roman" w:hAnsi="Times New Roman" w:cs="Times New Roman"/>
          <w:color w:val="000000" w:themeColor="text1"/>
          <w:sz w:val="24"/>
          <w:szCs w:val="24"/>
          <w:lang w:val="en-GB" w:eastAsia="en-GB"/>
        </w:rPr>
        <w:t>have antiproliferative and proapoptotic capabilities</w:t>
      </w:r>
      <w:r w:rsidR="007771C9" w:rsidRPr="00152267">
        <w:rPr>
          <w:rFonts w:ascii="Times New Roman" w:eastAsia="Times New Roman" w:hAnsi="Times New Roman" w:cs="Times New Roman"/>
          <w:color w:val="000000" w:themeColor="text1"/>
          <w:sz w:val="24"/>
          <w:szCs w:val="24"/>
          <w:lang w:val="en-GB" w:eastAsia="en-GB"/>
        </w:rPr>
        <w:t xml:space="preserve"> on a</w:t>
      </w:r>
      <w:r w:rsidR="00963115" w:rsidRPr="00152267">
        <w:rPr>
          <w:rFonts w:ascii="Times New Roman" w:eastAsia="Times New Roman" w:hAnsi="Times New Roman" w:cs="Times New Roman"/>
          <w:color w:val="000000" w:themeColor="text1"/>
          <w:sz w:val="24"/>
          <w:szCs w:val="24"/>
          <w:lang w:val="en-GB" w:eastAsia="en-GB"/>
        </w:rPr>
        <w:t xml:space="preserve"> range of </w:t>
      </w:r>
      <w:r w:rsidR="007771C9" w:rsidRPr="00152267">
        <w:rPr>
          <w:rFonts w:ascii="Times New Roman" w:eastAsia="Times New Roman" w:hAnsi="Times New Roman" w:cs="Times New Roman"/>
          <w:color w:val="000000" w:themeColor="text1"/>
          <w:sz w:val="24"/>
          <w:szCs w:val="24"/>
          <w:lang w:val="en-GB" w:eastAsia="en-GB"/>
        </w:rPr>
        <w:t xml:space="preserve">certain </w:t>
      </w:r>
      <w:r w:rsidR="00963115" w:rsidRPr="00152267">
        <w:rPr>
          <w:rFonts w:ascii="Times New Roman" w:eastAsia="Times New Roman" w:hAnsi="Times New Roman" w:cs="Times New Roman"/>
          <w:color w:val="000000" w:themeColor="text1"/>
          <w:sz w:val="24"/>
          <w:szCs w:val="24"/>
          <w:lang w:val="en-GB" w:eastAsia="en-GB"/>
        </w:rPr>
        <w:t xml:space="preserve">cancer cells </w:t>
      </w:r>
      <w:r w:rsidR="007771C9" w:rsidRPr="00152267">
        <w:rPr>
          <w:rFonts w:ascii="Times New Roman" w:eastAsia="Times New Roman" w:hAnsi="Times New Roman" w:cs="Times New Roman"/>
          <w:color w:val="000000" w:themeColor="text1"/>
          <w:sz w:val="24"/>
          <w:szCs w:val="24"/>
          <w:lang w:val="en-GB" w:eastAsia="en-GB"/>
        </w:rPr>
        <w:t>such as</w:t>
      </w:r>
      <w:r w:rsidR="00963115" w:rsidRPr="00152267">
        <w:rPr>
          <w:rFonts w:ascii="Times New Roman" w:eastAsia="Times New Roman" w:hAnsi="Times New Roman" w:cs="Times New Roman"/>
          <w:color w:val="000000" w:themeColor="text1"/>
          <w:sz w:val="24"/>
          <w:szCs w:val="24"/>
          <w:lang w:val="en-GB" w:eastAsia="en-GB"/>
        </w:rPr>
        <w:t xml:space="preserve"> </w:t>
      </w:r>
      <w:r w:rsidR="007771C9" w:rsidRPr="00152267">
        <w:rPr>
          <w:rFonts w:ascii="Times New Roman" w:eastAsia="Times New Roman" w:hAnsi="Times New Roman" w:cs="Times New Roman"/>
          <w:color w:val="000000" w:themeColor="text1"/>
          <w:sz w:val="24"/>
          <w:szCs w:val="24"/>
          <w:lang w:val="en-GB" w:eastAsia="en-GB"/>
        </w:rPr>
        <w:t xml:space="preserve">breast, </w:t>
      </w:r>
      <w:r w:rsidR="00963115" w:rsidRPr="00152267">
        <w:rPr>
          <w:rFonts w:ascii="Times New Roman" w:eastAsia="Times New Roman" w:hAnsi="Times New Roman" w:cs="Times New Roman"/>
          <w:color w:val="000000" w:themeColor="text1"/>
          <w:sz w:val="24"/>
          <w:szCs w:val="24"/>
          <w:lang w:val="en-GB" w:eastAsia="en-GB"/>
        </w:rPr>
        <w:t>colon, stomach,</w:t>
      </w:r>
      <w:r w:rsidR="007771C9" w:rsidRPr="00152267">
        <w:rPr>
          <w:rFonts w:ascii="Times New Roman" w:eastAsia="Times New Roman" w:hAnsi="Times New Roman" w:cs="Times New Roman"/>
          <w:color w:val="000000" w:themeColor="text1"/>
          <w:sz w:val="24"/>
          <w:szCs w:val="24"/>
          <w:lang w:val="en-GB" w:eastAsia="en-GB"/>
        </w:rPr>
        <w:t xml:space="preserve"> myeloid leukaemia and</w:t>
      </w:r>
      <w:r w:rsidR="00963115" w:rsidRPr="00152267">
        <w:rPr>
          <w:rFonts w:ascii="Times New Roman" w:eastAsia="Times New Roman" w:hAnsi="Times New Roman" w:cs="Times New Roman"/>
          <w:color w:val="000000" w:themeColor="text1"/>
          <w:sz w:val="24"/>
          <w:szCs w:val="24"/>
          <w:lang w:val="en-GB" w:eastAsia="en-GB"/>
        </w:rPr>
        <w:t xml:space="preserve"> cervix</w:t>
      </w:r>
      <w:r w:rsidR="007771C9" w:rsidRPr="00152267">
        <w:rPr>
          <w:rFonts w:ascii="Times New Roman" w:eastAsia="Times New Roman" w:hAnsi="Times New Roman" w:cs="Times New Roman"/>
          <w:color w:val="000000" w:themeColor="text1"/>
          <w:sz w:val="24"/>
          <w:szCs w:val="24"/>
          <w:lang w:val="en-GB" w:eastAsia="en-GB"/>
        </w:rPr>
        <w:t xml:space="preserve"> cells</w:t>
      </w:r>
      <w:r w:rsidR="00963115" w:rsidRPr="00152267">
        <w:rPr>
          <w:rFonts w:ascii="Times New Roman" w:eastAsia="Times New Roman" w:hAnsi="Times New Roman" w:cs="Times New Roman"/>
          <w:color w:val="000000" w:themeColor="text1"/>
          <w:sz w:val="24"/>
          <w:szCs w:val="24"/>
          <w:lang w:val="en-GB" w:eastAsia="en-GB"/>
        </w:rPr>
        <w:t xml:space="preserve">. </w:t>
      </w:r>
    </w:p>
    <w:p w:rsidR="00963115" w:rsidRPr="00152267" w:rsidRDefault="007771C9" w:rsidP="00963115">
      <w:pPr>
        <w:shd w:val="clear" w:color="auto" w:fill="FFFFFF"/>
        <w:spacing w:after="0" w:line="480" w:lineRule="auto"/>
        <w:jc w:val="both"/>
        <w:rPr>
          <w:rFonts w:ascii="Times New Roman" w:eastAsia="Times New Roman" w:hAnsi="Times New Roman" w:cs="Times New Roman"/>
          <w:color w:val="000000" w:themeColor="text1"/>
          <w:sz w:val="24"/>
          <w:szCs w:val="24"/>
          <w:lang w:val="en-GB" w:eastAsia="en-GB"/>
        </w:rPr>
      </w:pPr>
      <w:r w:rsidRPr="00152267">
        <w:rPr>
          <w:rFonts w:ascii="Times New Roman" w:eastAsia="Times New Roman" w:hAnsi="Times New Roman" w:cs="Times New Roman"/>
          <w:color w:val="000000" w:themeColor="text1"/>
          <w:sz w:val="24"/>
          <w:szCs w:val="24"/>
          <w:lang w:val="en-GB" w:eastAsia="en-GB"/>
        </w:rPr>
        <w:tab/>
        <w:t xml:space="preserve">Several probiotics that confer </w:t>
      </w:r>
      <w:r w:rsidR="0082436C" w:rsidRPr="00152267">
        <w:rPr>
          <w:rFonts w:ascii="Times New Roman" w:eastAsia="Times New Roman" w:hAnsi="Times New Roman" w:cs="Times New Roman"/>
          <w:color w:val="000000" w:themeColor="text1"/>
          <w:sz w:val="24"/>
          <w:szCs w:val="24"/>
          <w:lang w:val="en-GB" w:eastAsia="en-GB"/>
        </w:rPr>
        <w:t>a</w:t>
      </w:r>
      <w:r w:rsidRPr="00152267">
        <w:rPr>
          <w:rFonts w:ascii="Times New Roman" w:eastAsia="Times New Roman" w:hAnsi="Times New Roman" w:cs="Times New Roman"/>
          <w:color w:val="000000" w:themeColor="text1"/>
          <w:sz w:val="24"/>
          <w:szCs w:val="24"/>
          <w:lang w:val="en-GB" w:eastAsia="en-GB"/>
        </w:rPr>
        <w:t>nticarcinogenic</w:t>
      </w:r>
      <w:r w:rsidR="0082436C" w:rsidRPr="00152267">
        <w:rPr>
          <w:rFonts w:ascii="Times New Roman" w:eastAsia="Times New Roman" w:hAnsi="Times New Roman" w:cs="Times New Roman"/>
          <w:color w:val="000000" w:themeColor="text1"/>
          <w:sz w:val="24"/>
          <w:szCs w:val="24"/>
          <w:lang w:val="en-GB" w:eastAsia="en-GB"/>
        </w:rPr>
        <w:t xml:space="preserve"> benefits include</w:t>
      </w:r>
      <w:r w:rsidR="00963115" w:rsidRPr="00152267">
        <w:rPr>
          <w:rFonts w:ascii="Times New Roman" w:eastAsia="Times New Roman" w:hAnsi="Times New Roman" w:cs="Times New Roman"/>
          <w:color w:val="000000" w:themeColor="text1"/>
          <w:sz w:val="24"/>
          <w:szCs w:val="24"/>
          <w:lang w:val="en-GB" w:eastAsia="en-GB"/>
        </w:rPr>
        <w:t xml:space="preserve"> Lactobacillus rhamnosus strain GG (LGG) and Bifidobacterium adolescentis SPM0212 </w:t>
      </w:r>
      <w:r w:rsidRPr="00152267">
        <w:rPr>
          <w:rFonts w:ascii="Times New Roman" w:eastAsia="Times New Roman" w:hAnsi="Times New Roman" w:cs="Times New Roman"/>
          <w:color w:val="000000" w:themeColor="text1"/>
          <w:sz w:val="24"/>
          <w:szCs w:val="24"/>
          <w:lang w:val="en-GB" w:eastAsia="en-GB"/>
        </w:rPr>
        <w:t>demonstrates antiproliferative</w:t>
      </w:r>
      <w:r w:rsidR="00963115" w:rsidRPr="00152267">
        <w:rPr>
          <w:rFonts w:ascii="Times New Roman" w:eastAsia="Times New Roman" w:hAnsi="Times New Roman" w:cs="Times New Roman"/>
          <w:color w:val="000000" w:themeColor="text1"/>
          <w:sz w:val="24"/>
          <w:szCs w:val="24"/>
          <w:lang w:val="en-GB" w:eastAsia="en-GB"/>
        </w:rPr>
        <w:t xml:space="preserve"> and inhibit</w:t>
      </w:r>
      <w:r w:rsidRPr="00152267">
        <w:rPr>
          <w:rFonts w:ascii="Times New Roman" w:eastAsia="Times New Roman" w:hAnsi="Times New Roman" w:cs="Times New Roman"/>
          <w:color w:val="000000" w:themeColor="text1"/>
          <w:sz w:val="24"/>
          <w:szCs w:val="24"/>
          <w:lang w:val="en-GB" w:eastAsia="en-GB"/>
        </w:rPr>
        <w:t>ory capabilities against gastric and multiple</w:t>
      </w:r>
      <w:r w:rsidR="00963115" w:rsidRPr="00152267">
        <w:rPr>
          <w:rFonts w:ascii="Times New Roman" w:eastAsia="Times New Roman" w:hAnsi="Times New Roman" w:cs="Times New Roman"/>
          <w:color w:val="000000" w:themeColor="text1"/>
          <w:sz w:val="24"/>
          <w:szCs w:val="24"/>
          <w:lang w:val="en-GB" w:eastAsia="en-GB"/>
        </w:rPr>
        <w:t xml:space="preserve"> colonic cancer cells lines</w:t>
      </w:r>
      <w:r w:rsidRPr="00152267">
        <w:rPr>
          <w:rFonts w:ascii="Times New Roman" w:eastAsia="Times New Roman" w:hAnsi="Times New Roman" w:cs="Times New Roman"/>
          <w:color w:val="000000" w:themeColor="text1"/>
          <w:sz w:val="24"/>
          <w:szCs w:val="24"/>
          <w:lang w:val="en-GB" w:eastAsia="en-GB"/>
        </w:rPr>
        <w:t xml:space="preserve"> such as Caco-2, HT-29 and </w:t>
      </w:r>
      <w:r w:rsidR="00963115" w:rsidRPr="00152267">
        <w:rPr>
          <w:rFonts w:ascii="Times New Roman" w:eastAsia="Times New Roman" w:hAnsi="Times New Roman" w:cs="Times New Roman"/>
          <w:color w:val="000000" w:themeColor="text1"/>
          <w:sz w:val="24"/>
          <w:szCs w:val="24"/>
          <w:lang w:val="en-GB" w:eastAsia="en-GB"/>
        </w:rPr>
        <w:t xml:space="preserve">SW </w:t>
      </w:r>
      <w:r w:rsidRPr="00152267">
        <w:rPr>
          <w:rFonts w:ascii="Times New Roman" w:eastAsia="Times New Roman" w:hAnsi="Times New Roman" w:cs="Times New Roman"/>
          <w:color w:val="000000" w:themeColor="text1"/>
          <w:sz w:val="24"/>
          <w:szCs w:val="24"/>
          <w:lang w:val="en-GB" w:eastAsia="en-GB"/>
        </w:rPr>
        <w:t xml:space="preserve">480. Moreover, </w:t>
      </w:r>
      <w:r w:rsidR="00963115" w:rsidRPr="00152267">
        <w:rPr>
          <w:rFonts w:ascii="Times New Roman" w:eastAsia="Times New Roman" w:hAnsi="Times New Roman" w:cs="Times New Roman"/>
          <w:color w:val="000000" w:themeColor="text1"/>
          <w:sz w:val="24"/>
          <w:szCs w:val="24"/>
          <w:lang w:val="en-GB" w:eastAsia="en-GB"/>
        </w:rPr>
        <w:t xml:space="preserve">the kefir product </w:t>
      </w:r>
      <w:r w:rsidRPr="00152267">
        <w:rPr>
          <w:rFonts w:ascii="Times New Roman" w:eastAsia="Times New Roman" w:hAnsi="Times New Roman" w:cs="Times New Roman"/>
          <w:color w:val="000000" w:themeColor="text1"/>
          <w:sz w:val="24"/>
          <w:szCs w:val="24"/>
          <w:lang w:val="en-GB" w:eastAsia="en-GB"/>
        </w:rPr>
        <w:t xml:space="preserve">that is composed of </w:t>
      </w:r>
      <w:r w:rsidR="00963115" w:rsidRPr="00152267">
        <w:rPr>
          <w:rFonts w:ascii="Times New Roman" w:eastAsia="Times New Roman" w:hAnsi="Times New Roman" w:cs="Times New Roman"/>
          <w:color w:val="000000" w:themeColor="text1"/>
          <w:sz w:val="24"/>
          <w:szCs w:val="24"/>
          <w:lang w:val="en-GB" w:eastAsia="en-GB"/>
        </w:rPr>
        <w:t>Lactobacillus kefiri </w:t>
      </w:r>
      <w:r w:rsidRPr="00152267">
        <w:rPr>
          <w:rFonts w:ascii="Times New Roman" w:eastAsia="Times New Roman" w:hAnsi="Times New Roman" w:cs="Times New Roman"/>
          <w:color w:val="000000" w:themeColor="text1"/>
          <w:sz w:val="24"/>
          <w:szCs w:val="24"/>
          <w:lang w:val="en-GB" w:eastAsia="en-GB"/>
        </w:rPr>
        <w:t>probiotic possesses</w:t>
      </w:r>
      <w:r w:rsidR="00963115" w:rsidRPr="00152267">
        <w:rPr>
          <w:rFonts w:ascii="Times New Roman" w:eastAsia="Times New Roman" w:hAnsi="Times New Roman" w:cs="Times New Roman"/>
          <w:color w:val="000000" w:themeColor="text1"/>
          <w:sz w:val="24"/>
          <w:szCs w:val="24"/>
          <w:lang w:val="en-GB" w:eastAsia="en-GB"/>
        </w:rPr>
        <w:t xml:space="preserve"> apoptotic effect on </w:t>
      </w:r>
      <w:r w:rsidRPr="00152267">
        <w:rPr>
          <w:rFonts w:ascii="Times New Roman" w:eastAsia="Times New Roman" w:hAnsi="Times New Roman" w:cs="Times New Roman"/>
          <w:color w:val="000000" w:themeColor="text1"/>
          <w:sz w:val="24"/>
          <w:szCs w:val="24"/>
          <w:lang w:val="en-GB" w:eastAsia="en-GB"/>
        </w:rPr>
        <w:t xml:space="preserve">human </w:t>
      </w:r>
      <w:r w:rsidR="00963115" w:rsidRPr="00152267">
        <w:rPr>
          <w:rFonts w:ascii="Times New Roman" w:eastAsia="Times New Roman" w:hAnsi="Times New Roman" w:cs="Times New Roman"/>
          <w:color w:val="000000" w:themeColor="text1"/>
          <w:sz w:val="24"/>
          <w:szCs w:val="24"/>
          <w:lang w:val="en-GB" w:eastAsia="en-GB"/>
        </w:rPr>
        <w:t>myeloid leukaemia cell</w:t>
      </w:r>
      <w:r w:rsidRPr="00152267">
        <w:rPr>
          <w:rFonts w:ascii="Times New Roman" w:eastAsia="Times New Roman" w:hAnsi="Times New Roman" w:cs="Times New Roman"/>
          <w:color w:val="000000" w:themeColor="text1"/>
          <w:sz w:val="24"/>
          <w:szCs w:val="24"/>
          <w:lang w:val="en-GB" w:eastAsia="en-GB"/>
        </w:rPr>
        <w:t>s. Lastly</w:t>
      </w:r>
      <w:r w:rsidR="00963115" w:rsidRPr="00152267">
        <w:rPr>
          <w:rFonts w:ascii="Times New Roman" w:eastAsia="Times New Roman" w:hAnsi="Times New Roman" w:cs="Times New Roman"/>
          <w:color w:val="000000" w:themeColor="text1"/>
          <w:sz w:val="24"/>
          <w:szCs w:val="24"/>
          <w:lang w:val="en-GB" w:eastAsia="en-GB"/>
        </w:rPr>
        <w:t xml:space="preserve">, Enterococcus lactis IW5 </w:t>
      </w:r>
      <w:r w:rsidRPr="00152267">
        <w:rPr>
          <w:rFonts w:ascii="Times New Roman" w:eastAsia="Times New Roman" w:hAnsi="Times New Roman" w:cs="Times New Roman"/>
          <w:color w:val="000000" w:themeColor="text1"/>
          <w:sz w:val="24"/>
          <w:szCs w:val="24"/>
          <w:lang w:val="en-GB" w:eastAsia="en-GB"/>
        </w:rPr>
        <w:t xml:space="preserve">probiotic that is </w:t>
      </w:r>
      <w:r w:rsidR="00963115" w:rsidRPr="00152267">
        <w:rPr>
          <w:rFonts w:ascii="Times New Roman" w:eastAsia="Times New Roman" w:hAnsi="Times New Roman" w:cs="Times New Roman"/>
          <w:color w:val="000000" w:themeColor="text1"/>
          <w:sz w:val="24"/>
          <w:szCs w:val="24"/>
          <w:lang w:val="en-GB" w:eastAsia="en-GB"/>
        </w:rPr>
        <w:t xml:space="preserve">obtained from human </w:t>
      </w:r>
      <w:r w:rsidRPr="00152267">
        <w:rPr>
          <w:rFonts w:ascii="Times New Roman" w:eastAsia="Times New Roman" w:hAnsi="Times New Roman" w:cs="Times New Roman"/>
          <w:color w:val="000000" w:themeColor="text1"/>
          <w:sz w:val="24"/>
          <w:szCs w:val="24"/>
          <w:lang w:val="en-GB" w:eastAsia="en-GB"/>
        </w:rPr>
        <w:t>stomach strongly inhibits</w:t>
      </w:r>
      <w:r w:rsidR="00963115" w:rsidRPr="00152267">
        <w:rPr>
          <w:rFonts w:ascii="Times New Roman" w:eastAsia="Times New Roman" w:hAnsi="Times New Roman" w:cs="Times New Roman"/>
          <w:color w:val="000000" w:themeColor="text1"/>
          <w:sz w:val="24"/>
          <w:szCs w:val="24"/>
          <w:lang w:val="en-GB" w:eastAsia="en-GB"/>
        </w:rPr>
        <w:t xml:space="preserve"> the </w:t>
      </w:r>
      <w:r w:rsidRPr="00152267">
        <w:rPr>
          <w:rFonts w:ascii="Times New Roman" w:eastAsia="Times New Roman" w:hAnsi="Times New Roman" w:cs="Times New Roman"/>
          <w:color w:val="000000" w:themeColor="text1"/>
          <w:sz w:val="24"/>
          <w:szCs w:val="24"/>
          <w:lang w:val="en-GB" w:eastAsia="en-GB"/>
        </w:rPr>
        <w:t>proliferation</w:t>
      </w:r>
      <w:r w:rsidR="00963115" w:rsidRPr="00152267">
        <w:rPr>
          <w:rFonts w:ascii="Times New Roman" w:eastAsia="Times New Roman" w:hAnsi="Times New Roman" w:cs="Times New Roman"/>
          <w:color w:val="000000" w:themeColor="text1"/>
          <w:sz w:val="24"/>
          <w:szCs w:val="24"/>
          <w:lang w:val="en-GB" w:eastAsia="en-GB"/>
        </w:rPr>
        <w:t xml:space="preserve"> of p</w:t>
      </w:r>
      <w:r w:rsidRPr="00152267">
        <w:rPr>
          <w:rFonts w:ascii="Times New Roman" w:eastAsia="Times New Roman" w:hAnsi="Times New Roman" w:cs="Times New Roman"/>
          <w:color w:val="000000" w:themeColor="text1"/>
          <w:sz w:val="24"/>
          <w:szCs w:val="24"/>
          <w:lang w:val="en-GB" w:eastAsia="en-GB"/>
        </w:rPr>
        <w:t xml:space="preserve">athogenic bacteria and decreases the growth rate of various </w:t>
      </w:r>
      <w:r w:rsidR="00963115" w:rsidRPr="00152267">
        <w:rPr>
          <w:rFonts w:ascii="Times New Roman" w:eastAsia="Times New Roman" w:hAnsi="Times New Roman" w:cs="Times New Roman"/>
          <w:color w:val="000000" w:themeColor="text1"/>
          <w:sz w:val="24"/>
          <w:szCs w:val="24"/>
          <w:lang w:val="en-GB" w:eastAsia="en-GB"/>
        </w:rPr>
        <w:t xml:space="preserve"> cancer cells, </w:t>
      </w:r>
      <w:r w:rsidRPr="00152267">
        <w:rPr>
          <w:rFonts w:ascii="Times New Roman" w:eastAsia="Times New Roman" w:hAnsi="Times New Roman" w:cs="Times New Roman"/>
          <w:color w:val="000000" w:themeColor="text1"/>
          <w:sz w:val="24"/>
          <w:szCs w:val="24"/>
          <w:lang w:val="en-GB" w:eastAsia="en-GB"/>
        </w:rPr>
        <w:t>for instance,</w:t>
      </w:r>
      <w:r w:rsidR="00963115" w:rsidRPr="00152267">
        <w:rPr>
          <w:rFonts w:ascii="Times New Roman" w:eastAsia="Times New Roman" w:hAnsi="Times New Roman" w:cs="Times New Roman"/>
          <w:color w:val="000000" w:themeColor="text1"/>
          <w:sz w:val="24"/>
          <w:szCs w:val="24"/>
          <w:lang w:val="en-GB" w:eastAsia="en-GB"/>
        </w:rPr>
        <w:t xml:space="preserve"> </w:t>
      </w:r>
      <w:r w:rsidRPr="00152267">
        <w:rPr>
          <w:rFonts w:ascii="Times New Roman" w:eastAsia="Times New Roman" w:hAnsi="Times New Roman" w:cs="Times New Roman"/>
          <w:color w:val="000000" w:themeColor="text1"/>
          <w:sz w:val="24"/>
          <w:szCs w:val="24"/>
          <w:lang w:val="en-GB" w:eastAsia="en-GB"/>
        </w:rPr>
        <w:t xml:space="preserve">AGS, </w:t>
      </w:r>
      <w:r w:rsidR="00963115" w:rsidRPr="00152267">
        <w:rPr>
          <w:rFonts w:ascii="Times New Roman" w:eastAsia="Times New Roman" w:hAnsi="Times New Roman" w:cs="Times New Roman"/>
          <w:color w:val="000000" w:themeColor="text1"/>
          <w:sz w:val="24"/>
          <w:szCs w:val="24"/>
          <w:lang w:val="en-GB" w:eastAsia="en-GB"/>
        </w:rPr>
        <w:t>HeLa, MCF-7,</w:t>
      </w:r>
      <w:r w:rsidRPr="00152267">
        <w:rPr>
          <w:rFonts w:ascii="Times New Roman" w:eastAsia="Times New Roman" w:hAnsi="Times New Roman" w:cs="Times New Roman"/>
          <w:color w:val="000000" w:themeColor="text1"/>
          <w:sz w:val="24"/>
          <w:szCs w:val="24"/>
          <w:lang w:val="en-GB" w:eastAsia="en-GB"/>
        </w:rPr>
        <w:t xml:space="preserve"> Caco2, and</w:t>
      </w:r>
      <w:r w:rsidR="00963115" w:rsidRPr="00152267">
        <w:rPr>
          <w:rFonts w:ascii="Times New Roman" w:eastAsia="Times New Roman" w:hAnsi="Times New Roman" w:cs="Times New Roman"/>
          <w:color w:val="000000" w:themeColor="text1"/>
          <w:sz w:val="24"/>
          <w:szCs w:val="24"/>
          <w:lang w:val="en-GB" w:eastAsia="en-GB"/>
        </w:rPr>
        <w:t xml:space="preserve"> HT-29</w:t>
      </w:r>
      <w:r w:rsidRPr="00152267">
        <w:rPr>
          <w:rFonts w:ascii="Times New Roman" w:eastAsia="Times New Roman" w:hAnsi="Times New Roman" w:cs="Times New Roman"/>
          <w:color w:val="000000" w:themeColor="text1"/>
          <w:sz w:val="24"/>
          <w:szCs w:val="24"/>
          <w:lang w:val="en-GB" w:eastAsia="en-GB"/>
        </w:rPr>
        <w:t xml:space="preserve"> which confers </w:t>
      </w:r>
      <w:r w:rsidR="00963115" w:rsidRPr="00152267">
        <w:rPr>
          <w:rFonts w:ascii="Times New Roman" w:eastAsia="Times New Roman" w:hAnsi="Times New Roman" w:cs="Times New Roman"/>
          <w:color w:val="000000" w:themeColor="text1"/>
          <w:sz w:val="24"/>
          <w:szCs w:val="24"/>
          <w:lang w:val="en-GB" w:eastAsia="en-GB"/>
        </w:rPr>
        <w:t xml:space="preserve">therapeutic </w:t>
      </w:r>
      <w:r w:rsidRPr="00152267">
        <w:rPr>
          <w:rFonts w:ascii="Times New Roman" w:eastAsia="Times New Roman" w:hAnsi="Times New Roman" w:cs="Times New Roman"/>
          <w:color w:val="000000" w:themeColor="text1"/>
          <w:sz w:val="24"/>
          <w:szCs w:val="24"/>
          <w:lang w:val="en-GB" w:eastAsia="en-GB"/>
        </w:rPr>
        <w:t xml:space="preserve">benefits </w:t>
      </w:r>
      <w:r w:rsidR="00963115" w:rsidRPr="00152267">
        <w:rPr>
          <w:rFonts w:ascii="Times New Roman" w:eastAsia="Times New Roman" w:hAnsi="Times New Roman" w:cs="Times New Roman"/>
          <w:color w:val="000000" w:themeColor="text1"/>
          <w:sz w:val="24"/>
          <w:szCs w:val="24"/>
          <w:lang w:val="en-GB" w:eastAsia="en-GB"/>
        </w:rPr>
        <w:t>on cancer patients</w:t>
      </w:r>
      <w:r w:rsidR="000E4787" w:rsidRPr="00152267">
        <w:rPr>
          <w:rFonts w:ascii="Times New Roman" w:eastAsia="Times New Roman" w:hAnsi="Times New Roman" w:cs="Times New Roman"/>
          <w:color w:val="000000" w:themeColor="text1"/>
          <w:sz w:val="24"/>
          <w:szCs w:val="24"/>
          <w:lang w:val="en-GB" w:eastAsia="en-GB"/>
        </w:rPr>
        <w:t xml:space="preserve"> (</w:t>
      </w:r>
      <w:r w:rsidR="000E4787" w:rsidRPr="00152267">
        <w:rPr>
          <w:rFonts w:ascii="Times New Roman" w:hAnsi="Times New Roman" w:cs="Times New Roman"/>
          <w:color w:val="000000" w:themeColor="text1"/>
          <w:sz w:val="24"/>
          <w:szCs w:val="24"/>
          <w:shd w:val="clear" w:color="auto" w:fill="FFFFFF"/>
        </w:rPr>
        <w:t>Rafter, 2003)</w:t>
      </w:r>
      <w:r w:rsidR="00963115" w:rsidRPr="00152267">
        <w:rPr>
          <w:rFonts w:ascii="Times New Roman" w:eastAsia="Times New Roman" w:hAnsi="Times New Roman" w:cs="Times New Roman"/>
          <w:color w:val="000000" w:themeColor="text1"/>
          <w:sz w:val="24"/>
          <w:szCs w:val="24"/>
          <w:lang w:val="en-GB" w:eastAsia="en-GB"/>
        </w:rPr>
        <w:t>.</w:t>
      </w:r>
    </w:p>
    <w:p w:rsidR="00243160" w:rsidRPr="00152267" w:rsidRDefault="00243160" w:rsidP="00243160">
      <w:pPr>
        <w:keepNext/>
        <w:shd w:val="clear" w:color="auto" w:fill="FFFFFF"/>
        <w:spacing w:after="0" w:line="480" w:lineRule="auto"/>
        <w:jc w:val="both"/>
        <w:rPr>
          <w:color w:val="000000" w:themeColor="text1"/>
        </w:rPr>
      </w:pPr>
      <w:r w:rsidRPr="00152267">
        <w:rPr>
          <w:rFonts w:ascii="Times New Roman" w:hAnsi="Times New Roman" w:cs="Times New Roman"/>
          <w:noProof/>
          <w:color w:val="000000" w:themeColor="text1"/>
          <w:lang w:val="en-GB" w:eastAsia="en-GB"/>
        </w:rPr>
        <w:lastRenderedPageBreak/>
        <w:drawing>
          <wp:inline distT="0" distB="0" distL="0" distR="0" wp14:anchorId="4CE81F4F" wp14:editId="0005F69D">
            <wp:extent cx="5943600" cy="35401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PNG"/>
                    <pic:cNvPicPr/>
                  </pic:nvPicPr>
                  <pic:blipFill>
                    <a:blip r:embed="rId7">
                      <a:extLst>
                        <a:ext uri="{28A0092B-C50C-407E-A947-70E740481C1C}">
                          <a14:useLocalDpi xmlns:a14="http://schemas.microsoft.com/office/drawing/2010/main" val="0"/>
                        </a:ext>
                      </a:extLst>
                    </a:blip>
                    <a:stretch>
                      <a:fillRect/>
                    </a:stretch>
                  </pic:blipFill>
                  <pic:spPr>
                    <a:xfrm>
                      <a:off x="0" y="0"/>
                      <a:ext cx="5943600" cy="3540125"/>
                    </a:xfrm>
                    <a:prstGeom prst="rect">
                      <a:avLst/>
                    </a:prstGeom>
                  </pic:spPr>
                </pic:pic>
              </a:graphicData>
            </a:graphic>
          </wp:inline>
        </w:drawing>
      </w:r>
    </w:p>
    <w:p w:rsidR="00243160" w:rsidRPr="00152267" w:rsidRDefault="00243160" w:rsidP="00243160">
      <w:pPr>
        <w:pStyle w:val="Caption"/>
        <w:jc w:val="both"/>
        <w:rPr>
          <w:rFonts w:ascii="Times New Roman" w:eastAsia="Times New Roman" w:hAnsi="Times New Roman" w:cs="Times New Roman"/>
          <w:color w:val="000000" w:themeColor="text1"/>
          <w:sz w:val="24"/>
          <w:szCs w:val="24"/>
          <w:lang w:val="en-GB" w:eastAsia="en-GB"/>
        </w:rPr>
      </w:pPr>
      <w:r w:rsidRPr="00152267">
        <w:rPr>
          <w:rFonts w:ascii="Times New Roman" w:hAnsi="Times New Roman" w:cs="Times New Roman"/>
          <w:color w:val="000000" w:themeColor="text1"/>
          <w:sz w:val="24"/>
          <w:szCs w:val="24"/>
        </w:rPr>
        <w:t xml:space="preserve">Figure </w:t>
      </w:r>
      <w:r w:rsidRPr="00152267">
        <w:rPr>
          <w:rFonts w:ascii="Times New Roman" w:hAnsi="Times New Roman" w:cs="Times New Roman"/>
          <w:color w:val="000000" w:themeColor="text1"/>
          <w:sz w:val="24"/>
          <w:szCs w:val="24"/>
        </w:rPr>
        <w:fldChar w:fldCharType="begin"/>
      </w:r>
      <w:r w:rsidRPr="00152267">
        <w:rPr>
          <w:rFonts w:ascii="Times New Roman" w:hAnsi="Times New Roman" w:cs="Times New Roman"/>
          <w:color w:val="000000" w:themeColor="text1"/>
          <w:sz w:val="24"/>
          <w:szCs w:val="24"/>
        </w:rPr>
        <w:instrText xml:space="preserve"> SEQ Figure \* ARABIC </w:instrText>
      </w:r>
      <w:r w:rsidRPr="00152267">
        <w:rPr>
          <w:rFonts w:ascii="Times New Roman" w:hAnsi="Times New Roman" w:cs="Times New Roman"/>
          <w:color w:val="000000" w:themeColor="text1"/>
          <w:sz w:val="24"/>
          <w:szCs w:val="24"/>
        </w:rPr>
        <w:fldChar w:fldCharType="separate"/>
      </w:r>
      <w:r w:rsidRPr="00152267">
        <w:rPr>
          <w:rFonts w:ascii="Times New Roman" w:hAnsi="Times New Roman" w:cs="Times New Roman"/>
          <w:noProof/>
          <w:color w:val="000000" w:themeColor="text1"/>
          <w:sz w:val="24"/>
          <w:szCs w:val="24"/>
        </w:rPr>
        <w:t>1</w:t>
      </w:r>
      <w:r w:rsidRPr="00152267">
        <w:rPr>
          <w:rFonts w:ascii="Times New Roman" w:hAnsi="Times New Roman" w:cs="Times New Roman"/>
          <w:color w:val="000000" w:themeColor="text1"/>
          <w:sz w:val="24"/>
          <w:szCs w:val="24"/>
        </w:rPr>
        <w:fldChar w:fldCharType="end"/>
      </w:r>
      <w:r w:rsidRPr="00152267">
        <w:rPr>
          <w:rFonts w:ascii="Times New Roman" w:hAnsi="Times New Roman" w:cs="Times New Roman"/>
          <w:color w:val="000000" w:themeColor="text1"/>
          <w:sz w:val="24"/>
          <w:szCs w:val="24"/>
        </w:rPr>
        <w:t>: Benefits of Probiotics in Human Gastrointestinal Tract</w:t>
      </w:r>
    </w:p>
    <w:p w:rsidR="00243160" w:rsidRPr="00152267" w:rsidRDefault="00243160" w:rsidP="00963115">
      <w:pPr>
        <w:shd w:val="clear" w:color="auto" w:fill="FFFFFF"/>
        <w:spacing w:after="0" w:line="480" w:lineRule="auto"/>
        <w:jc w:val="both"/>
        <w:rPr>
          <w:rFonts w:ascii="Times New Roman" w:eastAsia="Times New Roman" w:hAnsi="Times New Roman" w:cs="Times New Roman"/>
          <w:b/>
          <w:color w:val="000000" w:themeColor="text1"/>
          <w:sz w:val="24"/>
          <w:szCs w:val="24"/>
          <w:lang w:val="en-GB" w:eastAsia="en-GB"/>
        </w:rPr>
      </w:pPr>
    </w:p>
    <w:p w:rsidR="0010666F" w:rsidRPr="00152267" w:rsidRDefault="00243160" w:rsidP="00963115">
      <w:pPr>
        <w:shd w:val="clear" w:color="auto" w:fill="FFFFFF"/>
        <w:spacing w:after="0" w:line="480" w:lineRule="auto"/>
        <w:jc w:val="both"/>
        <w:rPr>
          <w:rFonts w:ascii="Times New Roman" w:eastAsia="Times New Roman" w:hAnsi="Times New Roman" w:cs="Times New Roman"/>
          <w:b/>
          <w:color w:val="000000" w:themeColor="text1"/>
          <w:sz w:val="24"/>
          <w:szCs w:val="24"/>
          <w:lang w:val="en-GB" w:eastAsia="en-GB"/>
        </w:rPr>
      </w:pPr>
      <w:r w:rsidRPr="00152267">
        <w:rPr>
          <w:rFonts w:ascii="Times New Roman" w:eastAsia="Times New Roman" w:hAnsi="Times New Roman" w:cs="Times New Roman"/>
          <w:b/>
          <w:color w:val="000000" w:themeColor="text1"/>
          <w:sz w:val="24"/>
          <w:szCs w:val="24"/>
          <w:lang w:val="en-GB" w:eastAsia="en-GB"/>
        </w:rPr>
        <w:t xml:space="preserve">Mode of </w:t>
      </w:r>
      <w:r w:rsidR="0010666F" w:rsidRPr="00152267">
        <w:rPr>
          <w:rFonts w:ascii="Times New Roman" w:eastAsia="Times New Roman" w:hAnsi="Times New Roman" w:cs="Times New Roman"/>
          <w:b/>
          <w:color w:val="000000" w:themeColor="text1"/>
          <w:sz w:val="24"/>
          <w:szCs w:val="24"/>
          <w:lang w:val="en-GB" w:eastAsia="en-GB"/>
        </w:rPr>
        <w:t xml:space="preserve">Action </w:t>
      </w:r>
      <w:r w:rsidRPr="00152267">
        <w:rPr>
          <w:rFonts w:ascii="Times New Roman" w:eastAsia="Times New Roman" w:hAnsi="Times New Roman" w:cs="Times New Roman"/>
          <w:b/>
          <w:color w:val="000000" w:themeColor="text1"/>
          <w:sz w:val="24"/>
          <w:szCs w:val="24"/>
          <w:lang w:val="en-GB" w:eastAsia="en-GB"/>
        </w:rPr>
        <w:t xml:space="preserve">of Probiotics </w:t>
      </w:r>
      <w:r w:rsidR="0010666F" w:rsidRPr="00152267">
        <w:rPr>
          <w:rFonts w:ascii="Times New Roman" w:eastAsia="Times New Roman" w:hAnsi="Times New Roman" w:cs="Times New Roman"/>
          <w:b/>
          <w:color w:val="000000" w:themeColor="text1"/>
          <w:sz w:val="24"/>
          <w:szCs w:val="24"/>
          <w:lang w:val="en-GB" w:eastAsia="en-GB"/>
        </w:rPr>
        <w:t>on Various Types of Cancer</w:t>
      </w:r>
    </w:p>
    <w:p w:rsidR="0085214D" w:rsidRPr="00152267" w:rsidRDefault="00B73E5A" w:rsidP="00963115">
      <w:pPr>
        <w:spacing w:line="480" w:lineRule="auto"/>
        <w:ind w:firstLine="720"/>
        <w:rPr>
          <w:rFonts w:ascii="Times New Roman" w:hAnsi="Times New Roman" w:cs="Times New Roman"/>
          <w:color w:val="000000" w:themeColor="text1"/>
          <w:sz w:val="24"/>
          <w:szCs w:val="24"/>
        </w:rPr>
      </w:pPr>
      <w:r w:rsidRPr="00152267">
        <w:rPr>
          <w:rFonts w:ascii="Times New Roman" w:hAnsi="Times New Roman" w:cs="Times New Roman"/>
          <w:color w:val="000000" w:themeColor="text1"/>
          <w:sz w:val="24"/>
          <w:szCs w:val="24"/>
        </w:rPr>
        <w:t>The c</w:t>
      </w:r>
      <w:r w:rsidR="00817821" w:rsidRPr="00152267">
        <w:rPr>
          <w:rFonts w:ascii="Times New Roman" w:hAnsi="Times New Roman" w:cs="Times New Roman"/>
          <w:color w:val="000000" w:themeColor="text1"/>
          <w:sz w:val="24"/>
          <w:szCs w:val="24"/>
        </w:rPr>
        <w:t>onsumption of</w:t>
      </w:r>
      <w:r w:rsidRPr="00152267">
        <w:rPr>
          <w:rFonts w:ascii="Times New Roman" w:hAnsi="Times New Roman" w:cs="Times New Roman"/>
          <w:color w:val="000000" w:themeColor="text1"/>
          <w:sz w:val="24"/>
          <w:szCs w:val="24"/>
        </w:rPr>
        <w:t xml:space="preserve"> </w:t>
      </w:r>
      <w:r w:rsidR="00817821" w:rsidRPr="00152267">
        <w:rPr>
          <w:rFonts w:ascii="Times New Roman" w:hAnsi="Times New Roman" w:cs="Times New Roman"/>
          <w:color w:val="000000" w:themeColor="text1"/>
          <w:sz w:val="24"/>
          <w:szCs w:val="24"/>
        </w:rPr>
        <w:t>foods</w:t>
      </w:r>
      <w:r w:rsidRPr="00152267">
        <w:rPr>
          <w:rFonts w:ascii="Times New Roman" w:hAnsi="Times New Roman" w:cs="Times New Roman"/>
          <w:color w:val="000000" w:themeColor="text1"/>
          <w:sz w:val="24"/>
          <w:szCs w:val="24"/>
        </w:rPr>
        <w:t xml:space="preserve"> that is contaminated with aflatoxins has been stated as the main cause</w:t>
      </w:r>
      <w:r w:rsidR="00817821" w:rsidRPr="00152267">
        <w:rPr>
          <w:rFonts w:ascii="Times New Roman" w:hAnsi="Times New Roman" w:cs="Times New Roman"/>
          <w:color w:val="000000" w:themeColor="text1"/>
          <w:sz w:val="24"/>
          <w:szCs w:val="24"/>
        </w:rPr>
        <w:t xml:space="preserve"> of liver cancer. Aflatoxin B1 (AFB1) </w:t>
      </w:r>
      <w:r w:rsidRPr="00152267">
        <w:rPr>
          <w:rFonts w:ascii="Times New Roman" w:hAnsi="Times New Roman" w:cs="Times New Roman"/>
          <w:color w:val="000000" w:themeColor="text1"/>
          <w:sz w:val="24"/>
          <w:szCs w:val="24"/>
        </w:rPr>
        <w:t xml:space="preserve">when ingested in the body </w:t>
      </w:r>
      <w:r w:rsidR="00817821" w:rsidRPr="00152267">
        <w:rPr>
          <w:rFonts w:ascii="Times New Roman" w:hAnsi="Times New Roman" w:cs="Times New Roman"/>
          <w:color w:val="000000" w:themeColor="text1"/>
          <w:sz w:val="24"/>
          <w:szCs w:val="24"/>
        </w:rPr>
        <w:t xml:space="preserve">causes </w:t>
      </w:r>
      <w:r w:rsidR="0085214D" w:rsidRPr="00152267">
        <w:rPr>
          <w:rFonts w:ascii="Times New Roman" w:hAnsi="Times New Roman" w:cs="Times New Roman"/>
          <w:color w:val="000000" w:themeColor="text1"/>
          <w:sz w:val="24"/>
          <w:szCs w:val="24"/>
        </w:rPr>
        <w:t xml:space="preserve">genetic changes to both ras protoonco and p53 tumor suppressor </w:t>
      </w:r>
      <w:r w:rsidR="00817821" w:rsidRPr="00152267">
        <w:rPr>
          <w:rFonts w:ascii="Times New Roman" w:hAnsi="Times New Roman" w:cs="Times New Roman"/>
          <w:color w:val="000000" w:themeColor="text1"/>
          <w:sz w:val="24"/>
          <w:szCs w:val="24"/>
        </w:rPr>
        <w:t xml:space="preserve">genes. </w:t>
      </w:r>
      <w:r w:rsidR="0085214D" w:rsidRPr="00152267">
        <w:rPr>
          <w:rFonts w:ascii="Times New Roman" w:hAnsi="Times New Roman" w:cs="Times New Roman"/>
          <w:color w:val="000000" w:themeColor="text1"/>
          <w:sz w:val="24"/>
          <w:szCs w:val="24"/>
        </w:rPr>
        <w:t xml:space="preserve">However, the intake of several </w:t>
      </w:r>
      <w:r w:rsidR="00817821" w:rsidRPr="00152267">
        <w:rPr>
          <w:rFonts w:ascii="Times New Roman" w:hAnsi="Times New Roman" w:cs="Times New Roman"/>
          <w:color w:val="000000" w:themeColor="text1"/>
          <w:sz w:val="24"/>
          <w:szCs w:val="24"/>
        </w:rPr>
        <w:t xml:space="preserve">probiotic </w:t>
      </w:r>
      <w:r w:rsidR="0085214D" w:rsidRPr="00152267">
        <w:rPr>
          <w:rFonts w:ascii="Times New Roman" w:hAnsi="Times New Roman" w:cs="Times New Roman"/>
          <w:color w:val="000000" w:themeColor="text1"/>
          <w:sz w:val="24"/>
          <w:szCs w:val="24"/>
        </w:rPr>
        <w:t>strains has</w:t>
      </w:r>
      <w:r w:rsidR="00817821" w:rsidRPr="00152267">
        <w:rPr>
          <w:rFonts w:ascii="Times New Roman" w:hAnsi="Times New Roman" w:cs="Times New Roman"/>
          <w:color w:val="000000" w:themeColor="text1"/>
          <w:sz w:val="24"/>
          <w:szCs w:val="24"/>
        </w:rPr>
        <w:t xml:space="preserve"> been shown to</w:t>
      </w:r>
      <w:r w:rsidR="0085214D" w:rsidRPr="00152267">
        <w:rPr>
          <w:rFonts w:ascii="Times New Roman" w:hAnsi="Times New Roman" w:cs="Times New Roman"/>
          <w:color w:val="000000" w:themeColor="text1"/>
          <w:sz w:val="24"/>
          <w:szCs w:val="24"/>
        </w:rPr>
        <w:t xml:space="preserve"> cause the</w:t>
      </w:r>
      <w:r w:rsidR="00817821" w:rsidRPr="00152267">
        <w:rPr>
          <w:rFonts w:ascii="Times New Roman" w:hAnsi="Times New Roman" w:cs="Times New Roman"/>
          <w:color w:val="000000" w:themeColor="text1"/>
          <w:sz w:val="24"/>
          <w:szCs w:val="24"/>
        </w:rPr>
        <w:t xml:space="preserve"> bind</w:t>
      </w:r>
      <w:r w:rsidR="0085214D" w:rsidRPr="00152267">
        <w:rPr>
          <w:rFonts w:ascii="Times New Roman" w:hAnsi="Times New Roman" w:cs="Times New Roman"/>
          <w:color w:val="000000" w:themeColor="text1"/>
          <w:sz w:val="24"/>
          <w:szCs w:val="24"/>
        </w:rPr>
        <w:t>ing and neutralization of</w:t>
      </w:r>
      <w:r w:rsidR="00817821" w:rsidRPr="00152267">
        <w:rPr>
          <w:rFonts w:ascii="Times New Roman" w:hAnsi="Times New Roman" w:cs="Times New Roman"/>
          <w:color w:val="000000" w:themeColor="text1"/>
          <w:sz w:val="24"/>
          <w:szCs w:val="24"/>
        </w:rPr>
        <w:t xml:space="preserve"> AFB1 in vivo and thus </w:t>
      </w:r>
      <w:r w:rsidR="0085214D" w:rsidRPr="00152267">
        <w:rPr>
          <w:rFonts w:ascii="Times New Roman" w:hAnsi="Times New Roman" w:cs="Times New Roman"/>
          <w:color w:val="000000" w:themeColor="text1"/>
          <w:sz w:val="24"/>
          <w:szCs w:val="24"/>
        </w:rPr>
        <w:t xml:space="preserve">significantly </w:t>
      </w:r>
      <w:r w:rsidR="00817821" w:rsidRPr="00152267">
        <w:rPr>
          <w:rFonts w:ascii="Times New Roman" w:hAnsi="Times New Roman" w:cs="Times New Roman"/>
          <w:color w:val="000000" w:themeColor="text1"/>
          <w:sz w:val="24"/>
          <w:szCs w:val="24"/>
        </w:rPr>
        <w:t>reduc</w:t>
      </w:r>
      <w:r w:rsidR="0085214D" w:rsidRPr="00152267">
        <w:rPr>
          <w:rFonts w:ascii="Times New Roman" w:hAnsi="Times New Roman" w:cs="Times New Roman"/>
          <w:color w:val="000000" w:themeColor="text1"/>
          <w:sz w:val="24"/>
          <w:szCs w:val="24"/>
        </w:rPr>
        <w:t xml:space="preserve">ing the </w:t>
      </w:r>
      <w:r w:rsidR="00817821" w:rsidRPr="00152267">
        <w:rPr>
          <w:rFonts w:ascii="Times New Roman" w:hAnsi="Times New Roman" w:cs="Times New Roman"/>
          <w:color w:val="000000" w:themeColor="text1"/>
          <w:sz w:val="24"/>
          <w:szCs w:val="24"/>
        </w:rPr>
        <w:t xml:space="preserve">absorption the </w:t>
      </w:r>
      <w:r w:rsidR="0085214D" w:rsidRPr="00152267">
        <w:rPr>
          <w:rFonts w:ascii="Times New Roman" w:hAnsi="Times New Roman" w:cs="Times New Roman"/>
          <w:color w:val="000000" w:themeColor="text1"/>
          <w:sz w:val="24"/>
          <w:szCs w:val="24"/>
        </w:rPr>
        <w:t xml:space="preserve">containing </w:t>
      </w:r>
      <w:r w:rsidR="00817821" w:rsidRPr="00152267">
        <w:rPr>
          <w:rFonts w:ascii="Times New Roman" w:hAnsi="Times New Roman" w:cs="Times New Roman"/>
          <w:color w:val="000000" w:themeColor="text1"/>
          <w:sz w:val="24"/>
          <w:szCs w:val="24"/>
        </w:rPr>
        <w:t xml:space="preserve">toxin </w:t>
      </w:r>
      <w:r w:rsidR="0085214D" w:rsidRPr="00152267">
        <w:rPr>
          <w:rFonts w:ascii="Times New Roman" w:hAnsi="Times New Roman" w:cs="Times New Roman"/>
          <w:color w:val="000000" w:themeColor="text1"/>
          <w:sz w:val="24"/>
          <w:szCs w:val="24"/>
        </w:rPr>
        <w:t xml:space="preserve">in </w:t>
      </w:r>
      <w:r w:rsidR="00817821" w:rsidRPr="00152267">
        <w:rPr>
          <w:rFonts w:ascii="Times New Roman" w:hAnsi="Times New Roman" w:cs="Times New Roman"/>
          <w:color w:val="000000" w:themeColor="text1"/>
          <w:sz w:val="24"/>
          <w:szCs w:val="24"/>
        </w:rPr>
        <w:t>the</w:t>
      </w:r>
      <w:r w:rsidR="0010666F" w:rsidRPr="00152267">
        <w:rPr>
          <w:rFonts w:ascii="Times New Roman" w:hAnsi="Times New Roman" w:cs="Times New Roman"/>
          <w:color w:val="000000" w:themeColor="text1"/>
          <w:sz w:val="24"/>
          <w:szCs w:val="24"/>
        </w:rPr>
        <w:t xml:space="preserve"> gut</w:t>
      </w:r>
      <w:r w:rsidR="00BA1733" w:rsidRPr="00152267">
        <w:rPr>
          <w:rFonts w:ascii="Times New Roman" w:hAnsi="Times New Roman" w:cs="Times New Roman"/>
          <w:color w:val="000000" w:themeColor="text1"/>
          <w:sz w:val="24"/>
          <w:szCs w:val="24"/>
        </w:rPr>
        <w:t xml:space="preserve"> (</w:t>
      </w:r>
      <w:r w:rsidR="00BA1733" w:rsidRPr="00152267">
        <w:rPr>
          <w:rFonts w:ascii="Times New Roman" w:hAnsi="Times New Roman" w:cs="Times New Roman"/>
          <w:color w:val="000000" w:themeColor="text1"/>
          <w:sz w:val="24"/>
          <w:szCs w:val="24"/>
          <w:shd w:val="clear" w:color="auto" w:fill="FFFFFF"/>
        </w:rPr>
        <w:t>Yu &amp; Li, 2016)</w:t>
      </w:r>
      <w:r w:rsidR="00817821" w:rsidRPr="00152267">
        <w:rPr>
          <w:rFonts w:ascii="Times New Roman" w:hAnsi="Times New Roman" w:cs="Times New Roman"/>
          <w:color w:val="000000" w:themeColor="text1"/>
          <w:sz w:val="24"/>
          <w:szCs w:val="24"/>
        </w:rPr>
        <w:t xml:space="preserve">. </w:t>
      </w:r>
      <w:r w:rsidR="0085214D" w:rsidRPr="00152267">
        <w:rPr>
          <w:rFonts w:ascii="Times New Roman" w:hAnsi="Times New Roman" w:cs="Times New Roman"/>
          <w:color w:val="000000" w:themeColor="text1"/>
          <w:sz w:val="24"/>
          <w:szCs w:val="24"/>
        </w:rPr>
        <w:t>The intake of</w:t>
      </w:r>
      <w:r w:rsidR="00817821" w:rsidRPr="00152267">
        <w:rPr>
          <w:rFonts w:ascii="Times New Roman" w:hAnsi="Times New Roman" w:cs="Times New Roman"/>
          <w:color w:val="000000" w:themeColor="text1"/>
          <w:sz w:val="24"/>
          <w:szCs w:val="24"/>
        </w:rPr>
        <w:t xml:space="preserve"> probiotic Bifidobacterium longum </w:t>
      </w:r>
      <w:r w:rsidR="0085214D" w:rsidRPr="00152267">
        <w:rPr>
          <w:rFonts w:ascii="Times New Roman" w:hAnsi="Times New Roman" w:cs="Times New Roman"/>
          <w:color w:val="000000" w:themeColor="text1"/>
          <w:sz w:val="24"/>
          <w:szCs w:val="24"/>
        </w:rPr>
        <w:t>by rats</w:t>
      </w:r>
      <w:r w:rsidR="00817821" w:rsidRPr="00152267">
        <w:rPr>
          <w:rFonts w:ascii="Times New Roman" w:hAnsi="Times New Roman" w:cs="Times New Roman"/>
          <w:color w:val="000000" w:themeColor="text1"/>
          <w:sz w:val="24"/>
          <w:szCs w:val="24"/>
        </w:rPr>
        <w:t xml:space="preserve"> </w:t>
      </w:r>
      <w:r w:rsidR="0085214D" w:rsidRPr="00152267">
        <w:rPr>
          <w:rFonts w:ascii="Times New Roman" w:hAnsi="Times New Roman" w:cs="Times New Roman"/>
          <w:color w:val="000000" w:themeColor="text1"/>
          <w:sz w:val="24"/>
          <w:szCs w:val="24"/>
        </w:rPr>
        <w:t>shows that it causes</w:t>
      </w:r>
      <w:r w:rsidR="00817821" w:rsidRPr="00152267">
        <w:rPr>
          <w:rFonts w:ascii="Times New Roman" w:hAnsi="Times New Roman" w:cs="Times New Roman"/>
          <w:color w:val="000000" w:themeColor="text1"/>
          <w:sz w:val="24"/>
          <w:szCs w:val="24"/>
        </w:rPr>
        <w:t xml:space="preserve"> a strong antitumor </w:t>
      </w:r>
      <w:r w:rsidR="0085214D" w:rsidRPr="00152267">
        <w:rPr>
          <w:rFonts w:ascii="Times New Roman" w:hAnsi="Times New Roman" w:cs="Times New Roman"/>
          <w:color w:val="000000" w:themeColor="text1"/>
          <w:sz w:val="24"/>
          <w:szCs w:val="24"/>
        </w:rPr>
        <w:t xml:space="preserve">reaction in the colon mucosa thus </w:t>
      </w:r>
      <w:r w:rsidR="00817821" w:rsidRPr="00152267">
        <w:rPr>
          <w:rFonts w:ascii="Times New Roman" w:hAnsi="Times New Roman" w:cs="Times New Roman"/>
          <w:color w:val="000000" w:themeColor="text1"/>
          <w:sz w:val="24"/>
          <w:szCs w:val="24"/>
        </w:rPr>
        <w:t xml:space="preserve">reducing the expression </w:t>
      </w:r>
      <w:r w:rsidR="0085214D" w:rsidRPr="00152267">
        <w:rPr>
          <w:rFonts w:ascii="Times New Roman" w:hAnsi="Times New Roman" w:cs="Times New Roman"/>
          <w:color w:val="000000" w:themeColor="text1"/>
          <w:sz w:val="24"/>
          <w:szCs w:val="24"/>
        </w:rPr>
        <w:t>capability of</w:t>
      </w:r>
      <w:r w:rsidR="00817821" w:rsidRPr="00152267">
        <w:rPr>
          <w:rFonts w:ascii="Times New Roman" w:hAnsi="Times New Roman" w:cs="Times New Roman"/>
          <w:color w:val="000000" w:themeColor="text1"/>
          <w:sz w:val="24"/>
          <w:szCs w:val="24"/>
        </w:rPr>
        <w:t xml:space="preserve"> ras-p21</w:t>
      </w:r>
      <w:r w:rsidR="0085214D" w:rsidRPr="00152267">
        <w:rPr>
          <w:rFonts w:ascii="Times New Roman" w:hAnsi="Times New Roman" w:cs="Times New Roman"/>
          <w:color w:val="000000" w:themeColor="text1"/>
          <w:sz w:val="24"/>
          <w:szCs w:val="24"/>
        </w:rPr>
        <w:t xml:space="preserve"> gene</w:t>
      </w:r>
      <w:r w:rsidR="00817821" w:rsidRPr="00152267">
        <w:rPr>
          <w:rFonts w:ascii="Times New Roman" w:hAnsi="Times New Roman" w:cs="Times New Roman"/>
          <w:color w:val="000000" w:themeColor="text1"/>
          <w:sz w:val="24"/>
          <w:szCs w:val="24"/>
        </w:rPr>
        <w:t xml:space="preserve"> ex</w:t>
      </w:r>
      <w:r w:rsidR="0085214D" w:rsidRPr="00152267">
        <w:rPr>
          <w:rFonts w:ascii="Times New Roman" w:hAnsi="Times New Roman" w:cs="Times New Roman"/>
          <w:color w:val="000000" w:themeColor="text1"/>
          <w:sz w:val="24"/>
          <w:szCs w:val="24"/>
        </w:rPr>
        <w:t>pression and</w:t>
      </w:r>
      <w:r w:rsidR="0010666F" w:rsidRPr="00152267">
        <w:rPr>
          <w:rFonts w:ascii="Times New Roman" w:hAnsi="Times New Roman" w:cs="Times New Roman"/>
          <w:color w:val="000000" w:themeColor="text1"/>
          <w:sz w:val="24"/>
          <w:szCs w:val="24"/>
        </w:rPr>
        <w:t xml:space="preserve"> proliferation</w:t>
      </w:r>
      <w:r w:rsidR="00817821" w:rsidRPr="00152267">
        <w:rPr>
          <w:rFonts w:ascii="Times New Roman" w:hAnsi="Times New Roman" w:cs="Times New Roman"/>
          <w:color w:val="000000" w:themeColor="text1"/>
          <w:sz w:val="24"/>
          <w:szCs w:val="24"/>
        </w:rPr>
        <w:t>.</w:t>
      </w:r>
    </w:p>
    <w:p w:rsidR="00817821" w:rsidRPr="00152267" w:rsidRDefault="00817821" w:rsidP="00963115">
      <w:pPr>
        <w:spacing w:line="480" w:lineRule="auto"/>
        <w:ind w:firstLine="720"/>
        <w:rPr>
          <w:rFonts w:ascii="Times New Roman" w:hAnsi="Times New Roman" w:cs="Times New Roman"/>
          <w:color w:val="000000" w:themeColor="text1"/>
          <w:sz w:val="24"/>
          <w:szCs w:val="24"/>
        </w:rPr>
      </w:pPr>
      <w:r w:rsidRPr="00152267">
        <w:rPr>
          <w:rFonts w:ascii="Times New Roman" w:hAnsi="Times New Roman" w:cs="Times New Roman"/>
          <w:color w:val="000000" w:themeColor="text1"/>
          <w:sz w:val="24"/>
          <w:szCs w:val="24"/>
        </w:rPr>
        <w:t xml:space="preserve">Lactobacillus GG </w:t>
      </w:r>
      <w:r w:rsidR="0085214D" w:rsidRPr="00152267">
        <w:rPr>
          <w:rFonts w:ascii="Times New Roman" w:hAnsi="Times New Roman" w:cs="Times New Roman"/>
          <w:color w:val="000000" w:themeColor="text1"/>
          <w:sz w:val="24"/>
          <w:szCs w:val="24"/>
        </w:rPr>
        <w:t xml:space="preserve">probiotic when administered to humans shows a significant </w:t>
      </w:r>
      <w:r w:rsidRPr="00152267">
        <w:rPr>
          <w:rFonts w:ascii="Times New Roman" w:hAnsi="Times New Roman" w:cs="Times New Roman"/>
          <w:color w:val="000000" w:themeColor="text1"/>
          <w:sz w:val="24"/>
          <w:szCs w:val="24"/>
        </w:rPr>
        <w:t>down</w:t>
      </w:r>
      <w:r w:rsidR="0085214D" w:rsidRPr="00152267">
        <w:rPr>
          <w:rFonts w:ascii="Times New Roman" w:hAnsi="Times New Roman" w:cs="Times New Roman"/>
          <w:color w:val="000000" w:themeColor="text1"/>
          <w:sz w:val="24"/>
          <w:szCs w:val="24"/>
        </w:rPr>
        <w:t>-</w:t>
      </w:r>
      <w:r w:rsidRPr="00152267">
        <w:rPr>
          <w:rFonts w:ascii="Times New Roman" w:hAnsi="Times New Roman" w:cs="Times New Roman"/>
          <w:color w:val="000000" w:themeColor="text1"/>
          <w:sz w:val="24"/>
          <w:szCs w:val="24"/>
        </w:rPr>
        <w:t>regulation of</w:t>
      </w:r>
      <w:r w:rsidR="0085214D" w:rsidRPr="00152267">
        <w:rPr>
          <w:rFonts w:ascii="Times New Roman" w:hAnsi="Times New Roman" w:cs="Times New Roman"/>
          <w:color w:val="000000" w:themeColor="text1"/>
          <w:sz w:val="24"/>
          <w:szCs w:val="24"/>
        </w:rPr>
        <w:t xml:space="preserve"> both 334 and 92 genes which positively affect</w:t>
      </w:r>
      <w:r w:rsidRPr="00152267">
        <w:rPr>
          <w:rFonts w:ascii="Times New Roman" w:hAnsi="Times New Roman" w:cs="Times New Roman"/>
          <w:color w:val="000000" w:themeColor="text1"/>
          <w:sz w:val="24"/>
          <w:szCs w:val="24"/>
        </w:rPr>
        <w:t xml:space="preserve"> the expression of genes</w:t>
      </w:r>
      <w:r w:rsidR="0085214D" w:rsidRPr="00152267">
        <w:rPr>
          <w:rFonts w:ascii="Times New Roman" w:hAnsi="Times New Roman" w:cs="Times New Roman"/>
          <w:color w:val="000000" w:themeColor="text1"/>
          <w:sz w:val="24"/>
          <w:szCs w:val="24"/>
        </w:rPr>
        <w:t xml:space="preserve"> of </w:t>
      </w:r>
      <w:r w:rsidRPr="00152267">
        <w:rPr>
          <w:rFonts w:ascii="Times New Roman" w:hAnsi="Times New Roman" w:cs="Times New Roman"/>
          <w:color w:val="000000" w:themeColor="text1"/>
          <w:sz w:val="24"/>
          <w:szCs w:val="24"/>
        </w:rPr>
        <w:t>immune</w:t>
      </w:r>
      <w:r w:rsidR="0085214D" w:rsidRPr="00152267">
        <w:rPr>
          <w:rFonts w:ascii="Times New Roman" w:hAnsi="Times New Roman" w:cs="Times New Roman"/>
          <w:color w:val="000000" w:themeColor="text1"/>
          <w:sz w:val="24"/>
          <w:szCs w:val="24"/>
        </w:rPr>
        <w:t xml:space="preserve"> </w:t>
      </w:r>
      <w:r w:rsidR="0085214D" w:rsidRPr="00152267">
        <w:rPr>
          <w:rFonts w:ascii="Times New Roman" w:hAnsi="Times New Roman" w:cs="Times New Roman"/>
          <w:color w:val="000000" w:themeColor="text1"/>
          <w:sz w:val="24"/>
          <w:szCs w:val="24"/>
        </w:rPr>
        <w:lastRenderedPageBreak/>
        <w:t xml:space="preserve">cells that induces </w:t>
      </w:r>
      <w:r w:rsidRPr="00152267">
        <w:rPr>
          <w:rFonts w:ascii="Times New Roman" w:hAnsi="Times New Roman" w:cs="Times New Roman"/>
          <w:color w:val="000000" w:themeColor="text1"/>
          <w:sz w:val="24"/>
          <w:szCs w:val="24"/>
        </w:rPr>
        <w:t>inflammation</w:t>
      </w:r>
      <w:r w:rsidR="0085214D" w:rsidRPr="00152267">
        <w:rPr>
          <w:rFonts w:ascii="Times New Roman" w:hAnsi="Times New Roman" w:cs="Times New Roman"/>
          <w:color w:val="000000" w:themeColor="text1"/>
          <w:sz w:val="24"/>
          <w:szCs w:val="24"/>
        </w:rPr>
        <w:t>. This process entails the transformation of</w:t>
      </w:r>
      <w:r w:rsidRPr="00152267">
        <w:rPr>
          <w:rFonts w:ascii="Times New Roman" w:hAnsi="Times New Roman" w:cs="Times New Roman"/>
          <w:color w:val="000000" w:themeColor="text1"/>
          <w:sz w:val="24"/>
          <w:szCs w:val="24"/>
        </w:rPr>
        <w:t xml:space="preserve"> growth factor</w:t>
      </w:r>
      <w:r w:rsidR="0085214D" w:rsidRPr="00152267">
        <w:rPr>
          <w:rFonts w:ascii="Times New Roman" w:hAnsi="Times New Roman" w:cs="Times New Roman"/>
          <w:color w:val="000000" w:themeColor="text1"/>
          <w:sz w:val="24"/>
          <w:szCs w:val="24"/>
        </w:rPr>
        <w:t xml:space="preserve"> </w:t>
      </w:r>
      <w:r w:rsidRPr="00152267">
        <w:rPr>
          <w:rFonts w:ascii="Times New Roman" w:hAnsi="Times New Roman" w:cs="Times New Roman"/>
          <w:color w:val="000000" w:themeColor="text1"/>
          <w:sz w:val="24"/>
          <w:szCs w:val="24"/>
        </w:rPr>
        <w:t>beta (TGF-b) and tumor necrosis factor (</w:t>
      </w:r>
      <w:r w:rsidR="0085214D" w:rsidRPr="00152267">
        <w:rPr>
          <w:rFonts w:ascii="Times New Roman" w:hAnsi="Times New Roman" w:cs="Times New Roman"/>
          <w:color w:val="000000" w:themeColor="text1"/>
          <w:sz w:val="24"/>
          <w:szCs w:val="24"/>
        </w:rPr>
        <w:t xml:space="preserve">TNF) family members such as </w:t>
      </w:r>
      <w:r w:rsidRPr="00152267">
        <w:rPr>
          <w:rFonts w:ascii="Times New Roman" w:hAnsi="Times New Roman" w:cs="Times New Roman"/>
          <w:color w:val="000000" w:themeColor="text1"/>
          <w:sz w:val="24"/>
          <w:szCs w:val="24"/>
        </w:rPr>
        <w:t>cyt</w:t>
      </w:r>
      <w:r w:rsidR="00B27D2F" w:rsidRPr="00152267">
        <w:rPr>
          <w:rFonts w:ascii="Times New Roman" w:hAnsi="Times New Roman" w:cs="Times New Roman"/>
          <w:color w:val="000000" w:themeColor="text1"/>
          <w:sz w:val="24"/>
          <w:szCs w:val="24"/>
        </w:rPr>
        <w:t>okines, nitric oxide synthase 1 and</w:t>
      </w:r>
      <w:r w:rsidRPr="00152267">
        <w:rPr>
          <w:rFonts w:ascii="Times New Roman" w:hAnsi="Times New Roman" w:cs="Times New Roman"/>
          <w:color w:val="000000" w:themeColor="text1"/>
          <w:sz w:val="24"/>
          <w:szCs w:val="24"/>
        </w:rPr>
        <w:t xml:space="preserve"> defensin alpha-1</w:t>
      </w:r>
      <w:r w:rsidR="000E4787" w:rsidRPr="00152267">
        <w:rPr>
          <w:rFonts w:ascii="Times New Roman" w:hAnsi="Times New Roman" w:cs="Times New Roman"/>
          <w:color w:val="000000" w:themeColor="text1"/>
          <w:sz w:val="24"/>
          <w:szCs w:val="24"/>
        </w:rPr>
        <w:t xml:space="preserve"> (</w:t>
      </w:r>
      <w:r w:rsidR="000E4787" w:rsidRPr="00152267">
        <w:rPr>
          <w:rFonts w:ascii="Times New Roman" w:hAnsi="Times New Roman" w:cs="Times New Roman"/>
          <w:color w:val="000000" w:themeColor="text1"/>
          <w:sz w:val="24"/>
          <w:szCs w:val="24"/>
          <w:shd w:val="clear" w:color="auto" w:fill="FFFFFF"/>
        </w:rPr>
        <w:t>de Moreno et al, 2007)</w:t>
      </w:r>
      <w:r w:rsidR="00B27D2F" w:rsidRPr="00152267">
        <w:rPr>
          <w:rFonts w:ascii="Times New Roman" w:hAnsi="Times New Roman" w:cs="Times New Roman"/>
          <w:color w:val="000000" w:themeColor="text1"/>
          <w:sz w:val="24"/>
          <w:szCs w:val="24"/>
        </w:rPr>
        <w:t xml:space="preserve">. </w:t>
      </w:r>
      <w:r w:rsidRPr="00152267">
        <w:rPr>
          <w:rFonts w:ascii="Times New Roman" w:hAnsi="Times New Roman" w:cs="Times New Roman"/>
          <w:color w:val="000000" w:themeColor="text1"/>
          <w:sz w:val="24"/>
          <w:szCs w:val="24"/>
        </w:rPr>
        <w:t xml:space="preserve"> </w:t>
      </w:r>
    </w:p>
    <w:p w:rsidR="0010666F" w:rsidRPr="00152267" w:rsidRDefault="0010666F" w:rsidP="00963115">
      <w:pPr>
        <w:spacing w:line="480" w:lineRule="auto"/>
        <w:ind w:firstLine="720"/>
        <w:rPr>
          <w:rFonts w:ascii="Times New Roman" w:hAnsi="Times New Roman" w:cs="Times New Roman"/>
          <w:b/>
          <w:color w:val="000000" w:themeColor="text1"/>
          <w:sz w:val="24"/>
          <w:szCs w:val="24"/>
        </w:rPr>
      </w:pPr>
      <w:r w:rsidRPr="00152267">
        <w:rPr>
          <w:rFonts w:ascii="Times New Roman" w:hAnsi="Times New Roman" w:cs="Times New Roman"/>
          <w:b/>
          <w:color w:val="000000" w:themeColor="text1"/>
          <w:sz w:val="24"/>
          <w:szCs w:val="24"/>
        </w:rPr>
        <w:t>Mechanism of Action</w:t>
      </w:r>
      <w:r w:rsidR="00B27D2F" w:rsidRPr="00152267">
        <w:rPr>
          <w:rFonts w:ascii="Times New Roman" w:hAnsi="Times New Roman" w:cs="Times New Roman"/>
          <w:b/>
          <w:color w:val="000000" w:themeColor="text1"/>
          <w:sz w:val="24"/>
          <w:szCs w:val="24"/>
        </w:rPr>
        <w:t xml:space="preserve"> </w:t>
      </w:r>
    </w:p>
    <w:p w:rsidR="0010666F" w:rsidRPr="00152267" w:rsidRDefault="00817821" w:rsidP="00963115">
      <w:pPr>
        <w:spacing w:line="480" w:lineRule="auto"/>
        <w:ind w:firstLine="720"/>
        <w:rPr>
          <w:rFonts w:ascii="Times New Roman" w:hAnsi="Times New Roman" w:cs="Times New Roman"/>
          <w:color w:val="000000" w:themeColor="text1"/>
          <w:sz w:val="24"/>
          <w:szCs w:val="24"/>
        </w:rPr>
      </w:pPr>
      <w:r w:rsidRPr="00152267">
        <w:rPr>
          <w:rFonts w:ascii="Times New Roman" w:hAnsi="Times New Roman" w:cs="Times New Roman"/>
          <w:color w:val="000000" w:themeColor="text1"/>
          <w:sz w:val="24"/>
          <w:szCs w:val="24"/>
        </w:rPr>
        <w:t>Probiotics decrease fecal concentrations of enzymes (glycosidase, B-glucuronidase, azoreductase, and nitroreductase) and secondary bile salts and reduce the absorption of harmful mutagens that may contribute to colon carcinogenesis</w:t>
      </w:r>
      <w:r w:rsidR="00BA1733" w:rsidRPr="00152267">
        <w:rPr>
          <w:rFonts w:ascii="Times New Roman" w:hAnsi="Times New Roman" w:cs="Times New Roman"/>
          <w:color w:val="000000" w:themeColor="text1"/>
          <w:sz w:val="24"/>
          <w:szCs w:val="24"/>
        </w:rPr>
        <w:t xml:space="preserve"> (</w:t>
      </w:r>
      <w:r w:rsidR="00BA1733" w:rsidRPr="00152267">
        <w:rPr>
          <w:rFonts w:ascii="Times New Roman" w:hAnsi="Times New Roman" w:cs="Times New Roman"/>
          <w:color w:val="000000" w:themeColor="text1"/>
          <w:sz w:val="24"/>
          <w:szCs w:val="24"/>
          <w:shd w:val="clear" w:color="auto" w:fill="FFFFFF"/>
        </w:rPr>
        <w:t>Yu &amp; Li, 2016)</w:t>
      </w:r>
      <w:r w:rsidRPr="00152267">
        <w:rPr>
          <w:rFonts w:ascii="Times New Roman" w:hAnsi="Times New Roman" w:cs="Times New Roman"/>
          <w:color w:val="000000" w:themeColor="text1"/>
          <w:sz w:val="24"/>
          <w:szCs w:val="24"/>
        </w:rPr>
        <w:t>. Normal intestinal flora can influence carcinogenesis by producing enzymes (glycosidase, B-glucuronidase, azoreductase, and nitroreductase) that transform precarci</w:t>
      </w:r>
      <w:r w:rsidR="0010666F" w:rsidRPr="00152267">
        <w:rPr>
          <w:rFonts w:ascii="Times New Roman" w:hAnsi="Times New Roman" w:cs="Times New Roman"/>
          <w:color w:val="000000" w:themeColor="text1"/>
          <w:sz w:val="24"/>
          <w:szCs w:val="24"/>
        </w:rPr>
        <w:t>nogens into active carcinogens</w:t>
      </w:r>
      <w:r w:rsidRPr="00152267">
        <w:rPr>
          <w:rFonts w:ascii="Times New Roman" w:hAnsi="Times New Roman" w:cs="Times New Roman"/>
          <w:color w:val="000000" w:themeColor="text1"/>
          <w:sz w:val="24"/>
          <w:szCs w:val="24"/>
        </w:rPr>
        <w:t>. Lactobacillus acidophilus and L. casei supplementation in humans helped to decrease the levels of these enzymes</w:t>
      </w:r>
      <w:r w:rsidR="005170F2" w:rsidRPr="00152267">
        <w:rPr>
          <w:rFonts w:ascii="Times New Roman" w:hAnsi="Times New Roman" w:cs="Times New Roman"/>
          <w:color w:val="000000" w:themeColor="text1"/>
          <w:sz w:val="24"/>
          <w:szCs w:val="24"/>
        </w:rPr>
        <w:t xml:space="preserve"> (</w:t>
      </w:r>
      <w:r w:rsidR="005170F2" w:rsidRPr="00152267">
        <w:rPr>
          <w:rFonts w:ascii="Times New Roman" w:hAnsi="Times New Roman" w:cs="Times New Roman"/>
          <w:color w:val="000000" w:themeColor="text1"/>
          <w:sz w:val="24"/>
          <w:szCs w:val="24"/>
          <w:shd w:val="clear" w:color="auto" w:fill="FFFFFF"/>
        </w:rPr>
        <w:t>Yu &amp; Li, 2016)</w:t>
      </w:r>
      <w:r w:rsidRPr="00152267">
        <w:rPr>
          <w:rFonts w:ascii="Times New Roman" w:hAnsi="Times New Roman" w:cs="Times New Roman"/>
          <w:color w:val="000000" w:themeColor="text1"/>
          <w:sz w:val="24"/>
          <w:szCs w:val="24"/>
        </w:rPr>
        <w:t>. In mice, these bacterial enzymes were suppressed with the adm</w:t>
      </w:r>
      <w:r w:rsidR="0010666F" w:rsidRPr="00152267">
        <w:rPr>
          <w:rFonts w:ascii="Times New Roman" w:hAnsi="Times New Roman" w:cs="Times New Roman"/>
          <w:color w:val="000000" w:themeColor="text1"/>
          <w:sz w:val="24"/>
          <w:szCs w:val="24"/>
        </w:rPr>
        <w:t>inistration of Lactobacillus GG</w:t>
      </w:r>
      <w:r w:rsidRPr="00152267">
        <w:rPr>
          <w:rFonts w:ascii="Times New Roman" w:hAnsi="Times New Roman" w:cs="Times New Roman"/>
          <w:color w:val="000000" w:themeColor="text1"/>
          <w:sz w:val="24"/>
          <w:szCs w:val="24"/>
        </w:rPr>
        <w:t xml:space="preserve">. </w:t>
      </w:r>
    </w:p>
    <w:p w:rsidR="0010666F" w:rsidRPr="00152267" w:rsidRDefault="00817821" w:rsidP="00963115">
      <w:pPr>
        <w:spacing w:line="480" w:lineRule="auto"/>
        <w:ind w:firstLine="720"/>
        <w:rPr>
          <w:rFonts w:ascii="Times New Roman" w:hAnsi="Times New Roman" w:cs="Times New Roman"/>
          <w:color w:val="000000" w:themeColor="text1"/>
          <w:sz w:val="24"/>
          <w:szCs w:val="24"/>
        </w:rPr>
      </w:pPr>
      <w:r w:rsidRPr="00152267">
        <w:rPr>
          <w:rFonts w:ascii="Times New Roman" w:hAnsi="Times New Roman" w:cs="Times New Roman"/>
          <w:color w:val="000000" w:themeColor="text1"/>
          <w:sz w:val="24"/>
          <w:szCs w:val="24"/>
        </w:rPr>
        <w:t>Several mechanisms have been proposed as to how lactic acid bacteria may inhibit colon cancer, which includes enhancing the host’s immune response, altering the metabolic activity of the intestinal microbial communities, binding and degrading carcinogens, producing antimutagenic compounds, and altering the physioc</w:t>
      </w:r>
      <w:r w:rsidR="0010666F" w:rsidRPr="00152267">
        <w:rPr>
          <w:rFonts w:ascii="Times New Roman" w:hAnsi="Times New Roman" w:cs="Times New Roman"/>
          <w:color w:val="000000" w:themeColor="text1"/>
          <w:sz w:val="24"/>
          <w:szCs w:val="24"/>
        </w:rPr>
        <w:t>hemical conditions in the colon</w:t>
      </w:r>
      <w:r w:rsidR="005170F2" w:rsidRPr="00152267">
        <w:rPr>
          <w:rFonts w:ascii="Times New Roman" w:hAnsi="Times New Roman" w:cs="Times New Roman"/>
          <w:color w:val="000000" w:themeColor="text1"/>
          <w:sz w:val="24"/>
          <w:szCs w:val="24"/>
        </w:rPr>
        <w:t xml:space="preserve"> (</w:t>
      </w:r>
      <w:r w:rsidR="005170F2" w:rsidRPr="00152267">
        <w:rPr>
          <w:rFonts w:ascii="Times New Roman" w:hAnsi="Times New Roman" w:cs="Times New Roman"/>
          <w:color w:val="000000" w:themeColor="text1"/>
          <w:sz w:val="24"/>
          <w:szCs w:val="24"/>
          <w:shd w:val="clear" w:color="auto" w:fill="FFFFFF"/>
        </w:rPr>
        <w:t>Yu &amp; Li, 2016)</w:t>
      </w:r>
      <w:r w:rsidRPr="00152267">
        <w:rPr>
          <w:rFonts w:ascii="Times New Roman" w:hAnsi="Times New Roman" w:cs="Times New Roman"/>
          <w:color w:val="000000" w:themeColor="text1"/>
          <w:sz w:val="24"/>
          <w:szCs w:val="24"/>
        </w:rPr>
        <w:t xml:space="preserve">. </w:t>
      </w:r>
    </w:p>
    <w:p w:rsidR="00963115" w:rsidRPr="00152267" w:rsidRDefault="00817821" w:rsidP="00963115">
      <w:pPr>
        <w:spacing w:line="480" w:lineRule="auto"/>
        <w:ind w:firstLine="720"/>
        <w:rPr>
          <w:rFonts w:ascii="Times New Roman" w:hAnsi="Times New Roman" w:cs="Times New Roman"/>
          <w:color w:val="000000" w:themeColor="text1"/>
          <w:sz w:val="24"/>
          <w:szCs w:val="24"/>
        </w:rPr>
      </w:pPr>
      <w:r w:rsidRPr="00152267">
        <w:rPr>
          <w:rFonts w:ascii="Times New Roman" w:hAnsi="Times New Roman" w:cs="Times New Roman"/>
          <w:color w:val="000000" w:themeColor="text1"/>
          <w:sz w:val="24"/>
          <w:szCs w:val="24"/>
        </w:rPr>
        <w:t>Oral administration of LAB has been shown to effectively reduce DNA damage, induced by chemical carcinogens, in gastric and colonic mucosa in rats</w:t>
      </w:r>
      <w:r w:rsidR="0010666F" w:rsidRPr="00152267">
        <w:rPr>
          <w:rFonts w:ascii="Times New Roman" w:hAnsi="Times New Roman" w:cs="Times New Roman"/>
          <w:color w:val="000000" w:themeColor="text1"/>
          <w:sz w:val="24"/>
          <w:szCs w:val="24"/>
        </w:rPr>
        <w:t>.</w:t>
      </w:r>
      <w:r w:rsidRPr="00152267">
        <w:rPr>
          <w:rFonts w:ascii="Times New Roman" w:hAnsi="Times New Roman" w:cs="Times New Roman"/>
          <w:color w:val="000000" w:themeColor="text1"/>
          <w:sz w:val="24"/>
          <w:szCs w:val="24"/>
        </w:rPr>
        <w:t xml:space="preserve"> By comet assay, L. acidophilus, Lactobacillus gasseri, Lactobacillus confusus, Streptococcus thermophilus, Bifidobacterium breve, and B. longum were antigenotoxic toward N’-nitro-N-nitrosoguanidine</w:t>
      </w:r>
      <w:r w:rsidR="0010666F" w:rsidRPr="00152267">
        <w:rPr>
          <w:rFonts w:ascii="Times New Roman" w:hAnsi="Times New Roman" w:cs="Times New Roman"/>
          <w:color w:val="000000" w:themeColor="text1"/>
          <w:sz w:val="24"/>
          <w:szCs w:val="24"/>
        </w:rPr>
        <w:t>.</w:t>
      </w:r>
      <w:r w:rsidRPr="00152267">
        <w:rPr>
          <w:rFonts w:ascii="Times New Roman" w:hAnsi="Times New Roman" w:cs="Times New Roman"/>
          <w:color w:val="000000" w:themeColor="text1"/>
          <w:sz w:val="24"/>
          <w:szCs w:val="24"/>
        </w:rPr>
        <w:t xml:space="preserve"> These bacteria were also protective toward 1, 2-dimethylhydrazine (DMH)-induced genotoxicity. Metabolically </w:t>
      </w:r>
      <w:r w:rsidRPr="00152267">
        <w:rPr>
          <w:rFonts w:ascii="Times New Roman" w:hAnsi="Times New Roman" w:cs="Times New Roman"/>
          <w:color w:val="000000" w:themeColor="text1"/>
          <w:sz w:val="24"/>
          <w:szCs w:val="24"/>
        </w:rPr>
        <w:lastRenderedPageBreak/>
        <w:t>active L. acidophilus cells, as well as an acetone extract of the culture, prevented MNNG-induced DNA damage, while heat-treated L. acidophilus was not antigenotoxic. Azomethane-induced colon tumor development was also suppressed with a decrease in colonic mucosal cell proliferation and tumor ornithine decarboxylase and ras-p21 ac</w:t>
      </w:r>
      <w:r w:rsidR="0010666F" w:rsidRPr="00152267">
        <w:rPr>
          <w:rFonts w:ascii="Times New Roman" w:hAnsi="Times New Roman" w:cs="Times New Roman"/>
          <w:color w:val="000000" w:themeColor="text1"/>
          <w:sz w:val="24"/>
          <w:szCs w:val="24"/>
        </w:rPr>
        <w:t>tivities</w:t>
      </w:r>
      <w:r w:rsidRPr="00152267">
        <w:rPr>
          <w:rFonts w:ascii="Times New Roman" w:hAnsi="Times New Roman" w:cs="Times New Roman"/>
          <w:color w:val="000000" w:themeColor="text1"/>
          <w:sz w:val="24"/>
          <w:szCs w:val="24"/>
        </w:rPr>
        <w:t>. Other lactic acid bacteria have also shown the ability to lower the risk of colon cancer; however, the relationship between enzyme activity and cancer risk needs further investigation</w:t>
      </w:r>
      <w:r w:rsidR="005170F2" w:rsidRPr="00152267">
        <w:rPr>
          <w:rFonts w:ascii="Times New Roman" w:hAnsi="Times New Roman" w:cs="Times New Roman"/>
          <w:color w:val="000000" w:themeColor="text1"/>
          <w:sz w:val="24"/>
          <w:szCs w:val="24"/>
        </w:rPr>
        <w:t xml:space="preserve"> (</w:t>
      </w:r>
      <w:r w:rsidR="005170F2" w:rsidRPr="00152267">
        <w:rPr>
          <w:rFonts w:ascii="Times New Roman" w:hAnsi="Times New Roman" w:cs="Times New Roman"/>
          <w:color w:val="000000" w:themeColor="text1"/>
          <w:sz w:val="24"/>
          <w:szCs w:val="24"/>
          <w:shd w:val="clear" w:color="auto" w:fill="FFFFFF"/>
        </w:rPr>
        <w:t>Yu &amp; Li, 2016)</w:t>
      </w:r>
      <w:r w:rsidRPr="00152267">
        <w:rPr>
          <w:rFonts w:ascii="Times New Roman" w:hAnsi="Times New Roman" w:cs="Times New Roman"/>
          <w:color w:val="000000" w:themeColor="text1"/>
          <w:sz w:val="24"/>
          <w:szCs w:val="24"/>
        </w:rPr>
        <w:t>.</w:t>
      </w:r>
    </w:p>
    <w:p w:rsidR="0010666F" w:rsidRPr="00152267" w:rsidRDefault="0010666F" w:rsidP="00963115">
      <w:pPr>
        <w:spacing w:line="480" w:lineRule="auto"/>
        <w:ind w:firstLine="720"/>
        <w:rPr>
          <w:rFonts w:ascii="Times New Roman" w:hAnsi="Times New Roman" w:cs="Times New Roman"/>
          <w:b/>
          <w:color w:val="000000" w:themeColor="text1"/>
          <w:sz w:val="24"/>
          <w:szCs w:val="24"/>
        </w:rPr>
      </w:pPr>
      <w:r w:rsidRPr="00152267">
        <w:rPr>
          <w:rFonts w:ascii="Times New Roman" w:hAnsi="Times New Roman" w:cs="Times New Roman"/>
          <w:b/>
          <w:color w:val="000000" w:themeColor="text1"/>
          <w:sz w:val="24"/>
          <w:szCs w:val="24"/>
        </w:rPr>
        <w:t>Conclusion</w:t>
      </w:r>
    </w:p>
    <w:p w:rsidR="00963115" w:rsidRPr="00152267" w:rsidRDefault="000C0D0C" w:rsidP="00963115">
      <w:pPr>
        <w:spacing w:line="480" w:lineRule="auto"/>
        <w:ind w:firstLine="720"/>
        <w:rPr>
          <w:rFonts w:ascii="Times New Roman" w:hAnsi="Times New Roman" w:cs="Times New Roman"/>
          <w:color w:val="000000" w:themeColor="text1"/>
          <w:sz w:val="24"/>
          <w:szCs w:val="24"/>
        </w:rPr>
      </w:pPr>
      <w:r w:rsidRPr="00152267">
        <w:rPr>
          <w:rFonts w:ascii="Times New Roman" w:eastAsia="Times New Roman" w:hAnsi="Times New Roman" w:cs="Times New Roman"/>
          <w:color w:val="000000" w:themeColor="text1"/>
          <w:sz w:val="24"/>
          <w:szCs w:val="24"/>
          <w:lang w:val="en-GB" w:eastAsia="en-GB"/>
        </w:rPr>
        <w:t>Studies have shown that p</w:t>
      </w:r>
      <w:r w:rsidR="00963115" w:rsidRPr="00152267">
        <w:rPr>
          <w:rFonts w:ascii="Times New Roman" w:eastAsia="Times New Roman" w:hAnsi="Times New Roman" w:cs="Times New Roman"/>
          <w:color w:val="000000" w:themeColor="text1"/>
          <w:sz w:val="24"/>
          <w:szCs w:val="24"/>
          <w:lang w:val="en-GB" w:eastAsia="en-GB"/>
        </w:rPr>
        <w:t xml:space="preserve">robiotic treatments </w:t>
      </w:r>
      <w:r w:rsidRPr="00152267">
        <w:rPr>
          <w:rFonts w:ascii="Times New Roman" w:eastAsia="Times New Roman" w:hAnsi="Times New Roman" w:cs="Times New Roman"/>
          <w:color w:val="000000" w:themeColor="text1"/>
          <w:sz w:val="24"/>
          <w:szCs w:val="24"/>
          <w:lang w:val="en-GB" w:eastAsia="en-GB"/>
        </w:rPr>
        <w:t>are effective in prevention, treatment, and reduction of</w:t>
      </w:r>
      <w:r w:rsidR="00963115" w:rsidRPr="00152267">
        <w:rPr>
          <w:rFonts w:ascii="Times New Roman" w:eastAsia="Times New Roman" w:hAnsi="Times New Roman" w:cs="Times New Roman"/>
          <w:color w:val="000000" w:themeColor="text1"/>
          <w:sz w:val="24"/>
          <w:szCs w:val="24"/>
          <w:lang w:val="en-GB" w:eastAsia="en-GB"/>
        </w:rPr>
        <w:t xml:space="preserve"> progression</w:t>
      </w:r>
      <w:r w:rsidRPr="00152267">
        <w:rPr>
          <w:rFonts w:ascii="Times New Roman" w:eastAsia="Times New Roman" w:hAnsi="Times New Roman" w:cs="Times New Roman"/>
          <w:color w:val="000000" w:themeColor="text1"/>
          <w:sz w:val="24"/>
          <w:szCs w:val="24"/>
          <w:lang w:val="en-GB" w:eastAsia="en-GB"/>
        </w:rPr>
        <w:t xml:space="preserve"> rates</w:t>
      </w:r>
      <w:r w:rsidR="00963115" w:rsidRPr="00152267">
        <w:rPr>
          <w:rFonts w:ascii="Times New Roman" w:eastAsia="Times New Roman" w:hAnsi="Times New Roman" w:cs="Times New Roman"/>
          <w:color w:val="000000" w:themeColor="text1"/>
          <w:sz w:val="24"/>
          <w:szCs w:val="24"/>
          <w:lang w:val="en-GB" w:eastAsia="en-GB"/>
        </w:rPr>
        <w:t xml:space="preserve"> of </w:t>
      </w:r>
      <w:r w:rsidRPr="00152267">
        <w:rPr>
          <w:rFonts w:ascii="Times New Roman" w:eastAsia="Times New Roman" w:hAnsi="Times New Roman" w:cs="Times New Roman"/>
          <w:color w:val="000000" w:themeColor="text1"/>
          <w:sz w:val="24"/>
          <w:szCs w:val="24"/>
          <w:lang w:val="en-GB" w:eastAsia="en-GB"/>
        </w:rPr>
        <w:t>certain</w:t>
      </w:r>
      <w:r w:rsidR="00963115" w:rsidRPr="00152267">
        <w:rPr>
          <w:rFonts w:ascii="Times New Roman" w:eastAsia="Times New Roman" w:hAnsi="Times New Roman" w:cs="Times New Roman"/>
          <w:color w:val="000000" w:themeColor="text1"/>
          <w:sz w:val="24"/>
          <w:szCs w:val="24"/>
          <w:lang w:val="en-GB" w:eastAsia="en-GB"/>
        </w:rPr>
        <w:t xml:space="preserve"> cancers </w:t>
      </w:r>
      <w:r w:rsidRPr="00152267">
        <w:rPr>
          <w:rFonts w:ascii="Times New Roman" w:eastAsia="Times New Roman" w:hAnsi="Times New Roman" w:cs="Times New Roman"/>
          <w:color w:val="000000" w:themeColor="text1"/>
          <w:sz w:val="24"/>
          <w:szCs w:val="24"/>
          <w:lang w:val="en-GB" w:eastAsia="en-GB"/>
        </w:rPr>
        <w:t>such as</w:t>
      </w:r>
      <w:r w:rsidR="00963115" w:rsidRPr="00152267">
        <w:rPr>
          <w:rFonts w:ascii="Times New Roman" w:eastAsia="Times New Roman" w:hAnsi="Times New Roman" w:cs="Times New Roman"/>
          <w:color w:val="000000" w:themeColor="text1"/>
          <w:sz w:val="24"/>
          <w:szCs w:val="24"/>
          <w:lang w:val="en-GB" w:eastAsia="en-GB"/>
        </w:rPr>
        <w:t xml:space="preserve"> </w:t>
      </w:r>
      <w:r w:rsidRPr="00152267">
        <w:rPr>
          <w:rFonts w:ascii="Times New Roman" w:eastAsia="Times New Roman" w:hAnsi="Times New Roman" w:cs="Times New Roman"/>
          <w:color w:val="000000" w:themeColor="text1"/>
          <w:sz w:val="24"/>
          <w:szCs w:val="24"/>
          <w:lang w:val="en-GB" w:eastAsia="en-GB"/>
        </w:rPr>
        <w:t xml:space="preserve">breast, </w:t>
      </w:r>
      <w:r w:rsidR="00963115" w:rsidRPr="00152267">
        <w:rPr>
          <w:rFonts w:ascii="Times New Roman" w:eastAsia="Times New Roman" w:hAnsi="Times New Roman" w:cs="Times New Roman"/>
          <w:color w:val="000000" w:themeColor="text1"/>
          <w:sz w:val="24"/>
          <w:szCs w:val="24"/>
          <w:lang w:val="en-GB" w:eastAsia="en-GB"/>
        </w:rPr>
        <w:t>colorectal,</w:t>
      </w:r>
      <w:r w:rsidRPr="00152267">
        <w:rPr>
          <w:rFonts w:ascii="Times New Roman" w:eastAsia="Times New Roman" w:hAnsi="Times New Roman" w:cs="Times New Roman"/>
          <w:color w:val="000000" w:themeColor="text1"/>
          <w:sz w:val="24"/>
          <w:szCs w:val="24"/>
          <w:lang w:val="en-GB" w:eastAsia="en-GB"/>
        </w:rPr>
        <w:t xml:space="preserve"> colon,</w:t>
      </w:r>
      <w:r w:rsidR="00963115" w:rsidRPr="00152267">
        <w:rPr>
          <w:rFonts w:ascii="Times New Roman" w:eastAsia="Times New Roman" w:hAnsi="Times New Roman" w:cs="Times New Roman"/>
          <w:color w:val="000000" w:themeColor="text1"/>
          <w:sz w:val="24"/>
          <w:szCs w:val="24"/>
          <w:lang w:val="en-GB" w:eastAsia="en-GB"/>
        </w:rPr>
        <w:t xml:space="preserve"> liver, </w:t>
      </w:r>
      <w:r w:rsidRPr="00152267">
        <w:rPr>
          <w:rFonts w:ascii="Times New Roman" w:eastAsia="Times New Roman" w:hAnsi="Times New Roman" w:cs="Times New Roman"/>
          <w:color w:val="000000" w:themeColor="text1"/>
          <w:sz w:val="24"/>
          <w:szCs w:val="24"/>
          <w:lang w:val="en-GB" w:eastAsia="en-GB"/>
        </w:rPr>
        <w:t>bladder, blood</w:t>
      </w:r>
      <w:r w:rsidR="00963115" w:rsidRPr="00152267">
        <w:rPr>
          <w:rFonts w:ascii="Times New Roman" w:eastAsia="Times New Roman" w:hAnsi="Times New Roman" w:cs="Times New Roman"/>
          <w:color w:val="000000" w:themeColor="text1"/>
          <w:sz w:val="24"/>
          <w:szCs w:val="24"/>
          <w:lang w:val="en-GB" w:eastAsia="en-GB"/>
        </w:rPr>
        <w:t xml:space="preserve"> and cervical </w:t>
      </w:r>
      <w:r w:rsidRPr="00152267">
        <w:rPr>
          <w:rFonts w:ascii="Times New Roman" w:eastAsia="Times New Roman" w:hAnsi="Times New Roman" w:cs="Times New Roman"/>
          <w:color w:val="000000" w:themeColor="text1"/>
          <w:sz w:val="24"/>
          <w:szCs w:val="24"/>
          <w:lang w:val="en-GB" w:eastAsia="en-GB"/>
        </w:rPr>
        <w:t xml:space="preserve">cancers. </w:t>
      </w:r>
      <w:r w:rsidR="00963115" w:rsidRPr="00152267">
        <w:rPr>
          <w:rFonts w:ascii="Times New Roman" w:eastAsia="Times New Roman" w:hAnsi="Times New Roman" w:cs="Times New Roman"/>
          <w:color w:val="000000" w:themeColor="text1"/>
          <w:sz w:val="24"/>
          <w:szCs w:val="24"/>
          <w:lang w:val="en-GB" w:eastAsia="en-GB"/>
        </w:rPr>
        <w:t xml:space="preserve"> Due to </w:t>
      </w:r>
      <w:r w:rsidRPr="00152267">
        <w:rPr>
          <w:rFonts w:ascii="Times New Roman" w:eastAsia="Times New Roman" w:hAnsi="Times New Roman" w:cs="Times New Roman"/>
          <w:color w:val="000000" w:themeColor="text1"/>
          <w:sz w:val="24"/>
          <w:szCs w:val="24"/>
          <w:lang w:val="en-GB" w:eastAsia="en-GB"/>
        </w:rPr>
        <w:t>such health benefits</w:t>
      </w:r>
      <w:r w:rsidR="00963115" w:rsidRPr="00152267">
        <w:rPr>
          <w:rFonts w:ascii="Times New Roman" w:eastAsia="Times New Roman" w:hAnsi="Times New Roman" w:cs="Times New Roman"/>
          <w:color w:val="000000" w:themeColor="text1"/>
          <w:sz w:val="24"/>
          <w:szCs w:val="24"/>
          <w:lang w:val="en-GB" w:eastAsia="en-GB"/>
        </w:rPr>
        <w:t xml:space="preserve">, </w:t>
      </w:r>
      <w:r w:rsidRPr="00152267">
        <w:rPr>
          <w:rFonts w:ascii="Times New Roman" w:eastAsia="Times New Roman" w:hAnsi="Times New Roman" w:cs="Times New Roman"/>
          <w:color w:val="000000" w:themeColor="text1"/>
          <w:sz w:val="24"/>
          <w:szCs w:val="24"/>
          <w:lang w:val="en-GB" w:eastAsia="en-GB"/>
        </w:rPr>
        <w:t xml:space="preserve">there should be increased production and consumption of </w:t>
      </w:r>
      <w:r w:rsidR="00963115" w:rsidRPr="00152267">
        <w:rPr>
          <w:rFonts w:ascii="Times New Roman" w:eastAsia="Times New Roman" w:hAnsi="Times New Roman" w:cs="Times New Roman"/>
          <w:color w:val="000000" w:themeColor="text1"/>
          <w:sz w:val="24"/>
          <w:szCs w:val="24"/>
          <w:lang w:val="en-GB" w:eastAsia="en-GB"/>
        </w:rPr>
        <w:t xml:space="preserve">probiotics-based regimens </w:t>
      </w:r>
      <w:r w:rsidRPr="00152267">
        <w:rPr>
          <w:rFonts w:ascii="Times New Roman" w:eastAsia="Times New Roman" w:hAnsi="Times New Roman" w:cs="Times New Roman"/>
          <w:color w:val="000000" w:themeColor="text1"/>
          <w:sz w:val="24"/>
          <w:szCs w:val="24"/>
          <w:lang w:val="en-GB" w:eastAsia="en-GB"/>
        </w:rPr>
        <w:t>that are administered</w:t>
      </w:r>
      <w:r w:rsidR="00963115" w:rsidRPr="00152267">
        <w:rPr>
          <w:rFonts w:ascii="Times New Roman" w:eastAsia="Times New Roman" w:hAnsi="Times New Roman" w:cs="Times New Roman"/>
          <w:color w:val="000000" w:themeColor="text1"/>
          <w:sz w:val="24"/>
          <w:szCs w:val="24"/>
          <w:lang w:val="en-GB" w:eastAsia="en-GB"/>
        </w:rPr>
        <w:t xml:space="preserve"> as adjuvant</w:t>
      </w:r>
      <w:r w:rsidRPr="00152267">
        <w:rPr>
          <w:rFonts w:ascii="Times New Roman" w:eastAsia="Times New Roman" w:hAnsi="Times New Roman" w:cs="Times New Roman"/>
          <w:color w:val="000000" w:themeColor="text1"/>
          <w:sz w:val="24"/>
          <w:szCs w:val="24"/>
          <w:lang w:val="en-GB" w:eastAsia="en-GB"/>
        </w:rPr>
        <w:t>s</w:t>
      </w:r>
      <w:r w:rsidR="00963115" w:rsidRPr="00152267">
        <w:rPr>
          <w:rFonts w:ascii="Times New Roman" w:eastAsia="Times New Roman" w:hAnsi="Times New Roman" w:cs="Times New Roman"/>
          <w:color w:val="000000" w:themeColor="text1"/>
          <w:sz w:val="24"/>
          <w:szCs w:val="24"/>
          <w:lang w:val="en-GB" w:eastAsia="en-GB"/>
        </w:rPr>
        <w:t xml:space="preserve"> during chemotherapy</w:t>
      </w:r>
      <w:r w:rsidRPr="00152267">
        <w:rPr>
          <w:rFonts w:ascii="Times New Roman" w:eastAsia="Times New Roman" w:hAnsi="Times New Roman" w:cs="Times New Roman"/>
          <w:color w:val="000000" w:themeColor="text1"/>
          <w:sz w:val="24"/>
          <w:szCs w:val="24"/>
          <w:lang w:val="en-GB" w:eastAsia="en-GB"/>
        </w:rPr>
        <w:t xml:space="preserve"> sessions of cancer</w:t>
      </w:r>
      <w:r w:rsidR="00963115" w:rsidRPr="00152267">
        <w:rPr>
          <w:rFonts w:ascii="Times New Roman" w:eastAsia="Times New Roman" w:hAnsi="Times New Roman" w:cs="Times New Roman"/>
          <w:color w:val="000000" w:themeColor="text1"/>
          <w:sz w:val="24"/>
          <w:szCs w:val="24"/>
          <w:lang w:val="en-GB" w:eastAsia="en-GB"/>
        </w:rPr>
        <w:t xml:space="preserve"> treatment.</w:t>
      </w:r>
    </w:p>
    <w:p w:rsidR="00152267" w:rsidRDefault="00152267" w:rsidP="00963115">
      <w:pPr>
        <w:spacing w:line="480" w:lineRule="auto"/>
        <w:jc w:val="center"/>
        <w:rPr>
          <w:rFonts w:ascii="Times New Roman" w:hAnsi="Times New Roman" w:cs="Times New Roman"/>
          <w:color w:val="000000" w:themeColor="text1"/>
          <w:sz w:val="24"/>
          <w:szCs w:val="24"/>
        </w:rPr>
      </w:pPr>
    </w:p>
    <w:p w:rsidR="00152267" w:rsidRDefault="00152267" w:rsidP="00963115">
      <w:pPr>
        <w:spacing w:line="480" w:lineRule="auto"/>
        <w:jc w:val="center"/>
        <w:rPr>
          <w:rFonts w:ascii="Times New Roman" w:hAnsi="Times New Roman" w:cs="Times New Roman"/>
          <w:color w:val="000000" w:themeColor="text1"/>
          <w:sz w:val="24"/>
          <w:szCs w:val="24"/>
        </w:rPr>
      </w:pPr>
    </w:p>
    <w:p w:rsidR="00152267" w:rsidRDefault="00152267" w:rsidP="00963115">
      <w:pPr>
        <w:spacing w:line="480" w:lineRule="auto"/>
        <w:jc w:val="center"/>
        <w:rPr>
          <w:rFonts w:ascii="Times New Roman" w:hAnsi="Times New Roman" w:cs="Times New Roman"/>
          <w:color w:val="000000" w:themeColor="text1"/>
          <w:sz w:val="24"/>
          <w:szCs w:val="24"/>
        </w:rPr>
      </w:pPr>
    </w:p>
    <w:p w:rsidR="00152267" w:rsidRDefault="00152267" w:rsidP="00963115">
      <w:pPr>
        <w:spacing w:line="480" w:lineRule="auto"/>
        <w:jc w:val="center"/>
        <w:rPr>
          <w:rFonts w:ascii="Times New Roman" w:hAnsi="Times New Roman" w:cs="Times New Roman"/>
          <w:color w:val="000000" w:themeColor="text1"/>
          <w:sz w:val="24"/>
          <w:szCs w:val="24"/>
        </w:rPr>
      </w:pPr>
    </w:p>
    <w:p w:rsidR="00152267" w:rsidRDefault="00152267" w:rsidP="00963115">
      <w:pPr>
        <w:spacing w:line="480" w:lineRule="auto"/>
        <w:jc w:val="center"/>
        <w:rPr>
          <w:rFonts w:ascii="Times New Roman" w:hAnsi="Times New Roman" w:cs="Times New Roman"/>
          <w:color w:val="000000" w:themeColor="text1"/>
          <w:sz w:val="24"/>
          <w:szCs w:val="24"/>
        </w:rPr>
      </w:pPr>
    </w:p>
    <w:p w:rsidR="00152267" w:rsidRDefault="00152267" w:rsidP="00963115">
      <w:pPr>
        <w:spacing w:line="480" w:lineRule="auto"/>
        <w:jc w:val="center"/>
        <w:rPr>
          <w:rFonts w:ascii="Times New Roman" w:hAnsi="Times New Roman" w:cs="Times New Roman"/>
          <w:color w:val="000000" w:themeColor="text1"/>
          <w:sz w:val="24"/>
          <w:szCs w:val="24"/>
        </w:rPr>
      </w:pPr>
    </w:p>
    <w:p w:rsidR="00152267" w:rsidRDefault="00152267" w:rsidP="00963115">
      <w:pPr>
        <w:spacing w:line="480" w:lineRule="auto"/>
        <w:jc w:val="center"/>
        <w:rPr>
          <w:rFonts w:ascii="Times New Roman" w:hAnsi="Times New Roman" w:cs="Times New Roman"/>
          <w:color w:val="000000" w:themeColor="text1"/>
          <w:sz w:val="24"/>
          <w:szCs w:val="24"/>
        </w:rPr>
      </w:pPr>
    </w:p>
    <w:p w:rsidR="00152267" w:rsidRDefault="00152267" w:rsidP="00963115">
      <w:pPr>
        <w:spacing w:line="480" w:lineRule="auto"/>
        <w:jc w:val="center"/>
        <w:rPr>
          <w:rFonts w:ascii="Times New Roman" w:hAnsi="Times New Roman" w:cs="Times New Roman"/>
          <w:color w:val="000000" w:themeColor="text1"/>
          <w:sz w:val="24"/>
          <w:szCs w:val="24"/>
        </w:rPr>
      </w:pPr>
    </w:p>
    <w:p w:rsidR="00DB1CA3" w:rsidRPr="00152267" w:rsidRDefault="00DB1CA3" w:rsidP="00963115">
      <w:pPr>
        <w:spacing w:line="480" w:lineRule="auto"/>
        <w:jc w:val="center"/>
        <w:rPr>
          <w:rFonts w:ascii="Times New Roman" w:hAnsi="Times New Roman" w:cs="Times New Roman"/>
          <w:color w:val="000000" w:themeColor="text1"/>
          <w:sz w:val="24"/>
          <w:szCs w:val="24"/>
        </w:rPr>
      </w:pPr>
      <w:bookmarkStart w:id="0" w:name="_GoBack"/>
      <w:bookmarkEnd w:id="0"/>
      <w:r w:rsidRPr="00152267">
        <w:rPr>
          <w:rFonts w:ascii="Times New Roman" w:hAnsi="Times New Roman" w:cs="Times New Roman"/>
          <w:color w:val="000000" w:themeColor="text1"/>
          <w:sz w:val="24"/>
          <w:szCs w:val="24"/>
        </w:rPr>
        <w:lastRenderedPageBreak/>
        <w:t>References</w:t>
      </w:r>
    </w:p>
    <w:p w:rsidR="000E4787" w:rsidRPr="00152267" w:rsidRDefault="000E4787" w:rsidP="000E4787">
      <w:pPr>
        <w:spacing w:line="480" w:lineRule="auto"/>
        <w:ind w:left="720" w:hanging="720"/>
        <w:contextualSpacing/>
        <w:rPr>
          <w:rFonts w:ascii="Times New Roman" w:hAnsi="Times New Roman" w:cs="Times New Roman"/>
          <w:color w:val="000000" w:themeColor="text1"/>
          <w:sz w:val="24"/>
          <w:szCs w:val="24"/>
          <w:shd w:val="clear" w:color="auto" w:fill="FFFFFF"/>
        </w:rPr>
      </w:pPr>
      <w:r w:rsidRPr="00152267">
        <w:rPr>
          <w:rFonts w:ascii="Times New Roman" w:hAnsi="Times New Roman" w:cs="Times New Roman"/>
          <w:color w:val="000000" w:themeColor="text1"/>
          <w:sz w:val="24"/>
          <w:szCs w:val="24"/>
          <w:shd w:val="clear" w:color="auto" w:fill="FFFFFF"/>
        </w:rPr>
        <w:t>de Moreno, D. L. A., Matar, C., &amp; Perdigon, G. (2007). The application of probiotics in cancer. </w:t>
      </w:r>
      <w:r w:rsidRPr="00152267">
        <w:rPr>
          <w:rFonts w:ascii="Times New Roman" w:hAnsi="Times New Roman" w:cs="Times New Roman"/>
          <w:i/>
          <w:iCs/>
          <w:color w:val="000000" w:themeColor="text1"/>
          <w:sz w:val="24"/>
          <w:szCs w:val="24"/>
          <w:shd w:val="clear" w:color="auto" w:fill="FFFFFF"/>
        </w:rPr>
        <w:t>The British journal of nutrition</w:t>
      </w:r>
      <w:r w:rsidRPr="00152267">
        <w:rPr>
          <w:rFonts w:ascii="Times New Roman" w:hAnsi="Times New Roman" w:cs="Times New Roman"/>
          <w:color w:val="000000" w:themeColor="text1"/>
          <w:sz w:val="24"/>
          <w:szCs w:val="24"/>
          <w:shd w:val="clear" w:color="auto" w:fill="FFFFFF"/>
        </w:rPr>
        <w:t>, </w:t>
      </w:r>
      <w:r w:rsidRPr="00152267">
        <w:rPr>
          <w:rFonts w:ascii="Times New Roman" w:hAnsi="Times New Roman" w:cs="Times New Roman"/>
          <w:i/>
          <w:iCs/>
          <w:color w:val="000000" w:themeColor="text1"/>
          <w:sz w:val="24"/>
          <w:szCs w:val="24"/>
          <w:shd w:val="clear" w:color="auto" w:fill="FFFFFF"/>
        </w:rPr>
        <w:t>98</w:t>
      </w:r>
      <w:r w:rsidRPr="00152267">
        <w:rPr>
          <w:rFonts w:ascii="Times New Roman" w:hAnsi="Times New Roman" w:cs="Times New Roman"/>
          <w:color w:val="000000" w:themeColor="text1"/>
          <w:sz w:val="24"/>
          <w:szCs w:val="24"/>
          <w:shd w:val="clear" w:color="auto" w:fill="FFFFFF"/>
        </w:rPr>
        <w:t>, S105.</w:t>
      </w:r>
    </w:p>
    <w:p w:rsidR="000E4787" w:rsidRPr="00152267" w:rsidRDefault="000E4787" w:rsidP="000E4787">
      <w:pPr>
        <w:spacing w:line="480" w:lineRule="auto"/>
        <w:ind w:left="720" w:hanging="720"/>
        <w:contextualSpacing/>
        <w:rPr>
          <w:rFonts w:ascii="Times New Roman" w:hAnsi="Times New Roman" w:cs="Times New Roman"/>
          <w:color w:val="000000" w:themeColor="text1"/>
          <w:sz w:val="24"/>
          <w:szCs w:val="24"/>
          <w:shd w:val="clear" w:color="auto" w:fill="FFFFFF"/>
        </w:rPr>
      </w:pPr>
      <w:r w:rsidRPr="00152267">
        <w:rPr>
          <w:rFonts w:ascii="Times New Roman" w:hAnsi="Times New Roman" w:cs="Times New Roman"/>
          <w:color w:val="000000" w:themeColor="text1"/>
          <w:sz w:val="24"/>
          <w:szCs w:val="24"/>
          <w:shd w:val="clear" w:color="auto" w:fill="FFFFFF"/>
        </w:rPr>
        <w:t>Rafter, J. (2003). Probiotics and colon cancer. </w:t>
      </w:r>
      <w:r w:rsidRPr="00152267">
        <w:rPr>
          <w:rFonts w:ascii="Times New Roman" w:hAnsi="Times New Roman" w:cs="Times New Roman"/>
          <w:i/>
          <w:iCs/>
          <w:color w:val="000000" w:themeColor="text1"/>
          <w:sz w:val="24"/>
          <w:szCs w:val="24"/>
          <w:shd w:val="clear" w:color="auto" w:fill="FFFFFF"/>
        </w:rPr>
        <w:t>Best Practice &amp; Research Clinical Gastroenterology</w:t>
      </w:r>
      <w:r w:rsidRPr="00152267">
        <w:rPr>
          <w:rFonts w:ascii="Times New Roman" w:hAnsi="Times New Roman" w:cs="Times New Roman"/>
          <w:color w:val="000000" w:themeColor="text1"/>
          <w:sz w:val="24"/>
          <w:szCs w:val="24"/>
          <w:shd w:val="clear" w:color="auto" w:fill="FFFFFF"/>
        </w:rPr>
        <w:t>, </w:t>
      </w:r>
      <w:r w:rsidRPr="00152267">
        <w:rPr>
          <w:rFonts w:ascii="Times New Roman" w:hAnsi="Times New Roman" w:cs="Times New Roman"/>
          <w:i/>
          <w:iCs/>
          <w:color w:val="000000" w:themeColor="text1"/>
          <w:sz w:val="24"/>
          <w:szCs w:val="24"/>
          <w:shd w:val="clear" w:color="auto" w:fill="FFFFFF"/>
        </w:rPr>
        <w:t>17</w:t>
      </w:r>
      <w:r w:rsidRPr="00152267">
        <w:rPr>
          <w:rFonts w:ascii="Times New Roman" w:hAnsi="Times New Roman" w:cs="Times New Roman"/>
          <w:color w:val="000000" w:themeColor="text1"/>
          <w:sz w:val="24"/>
          <w:szCs w:val="24"/>
          <w:shd w:val="clear" w:color="auto" w:fill="FFFFFF"/>
        </w:rPr>
        <w:t>(5), 849-859.</w:t>
      </w:r>
    </w:p>
    <w:p w:rsidR="000E4787" w:rsidRPr="00152267" w:rsidRDefault="000E4787" w:rsidP="000E4787">
      <w:pPr>
        <w:spacing w:line="480" w:lineRule="auto"/>
        <w:ind w:left="720" w:hanging="720"/>
        <w:contextualSpacing/>
        <w:rPr>
          <w:rFonts w:ascii="Times New Roman" w:hAnsi="Times New Roman" w:cs="Times New Roman"/>
          <w:color w:val="000000" w:themeColor="text1"/>
          <w:sz w:val="24"/>
          <w:szCs w:val="24"/>
        </w:rPr>
      </w:pPr>
      <w:r w:rsidRPr="00152267">
        <w:rPr>
          <w:rFonts w:ascii="Times New Roman" w:hAnsi="Times New Roman" w:cs="Times New Roman"/>
          <w:color w:val="000000" w:themeColor="text1"/>
          <w:sz w:val="24"/>
          <w:szCs w:val="24"/>
          <w:shd w:val="clear" w:color="auto" w:fill="FFFFFF"/>
        </w:rPr>
        <w:t>So, S. S., Wan, M. L., &amp; El-Nezami, H. (2017). Probiotics-mediated suppression of cancer. </w:t>
      </w:r>
      <w:r w:rsidRPr="00152267">
        <w:rPr>
          <w:rFonts w:ascii="Times New Roman" w:hAnsi="Times New Roman" w:cs="Times New Roman"/>
          <w:i/>
          <w:iCs/>
          <w:color w:val="000000" w:themeColor="text1"/>
          <w:sz w:val="24"/>
          <w:szCs w:val="24"/>
          <w:shd w:val="clear" w:color="auto" w:fill="FFFFFF"/>
        </w:rPr>
        <w:t>Current opinion in oncology</w:t>
      </w:r>
      <w:r w:rsidRPr="00152267">
        <w:rPr>
          <w:rFonts w:ascii="Times New Roman" w:hAnsi="Times New Roman" w:cs="Times New Roman"/>
          <w:color w:val="000000" w:themeColor="text1"/>
          <w:sz w:val="24"/>
          <w:szCs w:val="24"/>
          <w:shd w:val="clear" w:color="auto" w:fill="FFFFFF"/>
        </w:rPr>
        <w:t>, </w:t>
      </w:r>
      <w:r w:rsidRPr="00152267">
        <w:rPr>
          <w:rFonts w:ascii="Times New Roman" w:hAnsi="Times New Roman" w:cs="Times New Roman"/>
          <w:i/>
          <w:iCs/>
          <w:color w:val="000000" w:themeColor="text1"/>
          <w:sz w:val="24"/>
          <w:szCs w:val="24"/>
          <w:shd w:val="clear" w:color="auto" w:fill="FFFFFF"/>
        </w:rPr>
        <w:t>29</w:t>
      </w:r>
      <w:r w:rsidRPr="00152267">
        <w:rPr>
          <w:rFonts w:ascii="Times New Roman" w:hAnsi="Times New Roman" w:cs="Times New Roman"/>
          <w:color w:val="000000" w:themeColor="text1"/>
          <w:sz w:val="24"/>
          <w:szCs w:val="24"/>
          <w:shd w:val="clear" w:color="auto" w:fill="FFFFFF"/>
        </w:rPr>
        <w:t>(1), 62-72.</w:t>
      </w:r>
    </w:p>
    <w:p w:rsidR="000E4787" w:rsidRPr="00152267" w:rsidRDefault="000E4787" w:rsidP="000E4787">
      <w:pPr>
        <w:spacing w:line="480" w:lineRule="auto"/>
        <w:ind w:left="720" w:hanging="720"/>
        <w:contextualSpacing/>
        <w:rPr>
          <w:rFonts w:ascii="Times New Roman" w:hAnsi="Times New Roman" w:cs="Times New Roman"/>
          <w:color w:val="000000" w:themeColor="text1"/>
          <w:sz w:val="24"/>
          <w:szCs w:val="24"/>
          <w:shd w:val="clear" w:color="auto" w:fill="FFFFFF"/>
        </w:rPr>
      </w:pPr>
      <w:r w:rsidRPr="00152267">
        <w:rPr>
          <w:rFonts w:ascii="Times New Roman" w:hAnsi="Times New Roman" w:cs="Times New Roman"/>
          <w:color w:val="000000" w:themeColor="text1"/>
          <w:sz w:val="24"/>
          <w:szCs w:val="24"/>
          <w:shd w:val="clear" w:color="auto" w:fill="FFFFFF"/>
        </w:rPr>
        <w:t>Yu, A. Q., &amp; Li, L. (2016). The potential role of probiotics in cancer prevention and treatment. </w:t>
      </w:r>
      <w:r w:rsidRPr="00152267">
        <w:rPr>
          <w:rFonts w:ascii="Times New Roman" w:hAnsi="Times New Roman" w:cs="Times New Roman"/>
          <w:i/>
          <w:iCs/>
          <w:color w:val="000000" w:themeColor="text1"/>
          <w:sz w:val="24"/>
          <w:szCs w:val="24"/>
          <w:shd w:val="clear" w:color="auto" w:fill="FFFFFF"/>
        </w:rPr>
        <w:t>Nutrition and cancer</w:t>
      </w:r>
      <w:r w:rsidRPr="00152267">
        <w:rPr>
          <w:rFonts w:ascii="Times New Roman" w:hAnsi="Times New Roman" w:cs="Times New Roman"/>
          <w:color w:val="000000" w:themeColor="text1"/>
          <w:sz w:val="24"/>
          <w:szCs w:val="24"/>
          <w:shd w:val="clear" w:color="auto" w:fill="FFFFFF"/>
        </w:rPr>
        <w:t>, </w:t>
      </w:r>
      <w:r w:rsidRPr="00152267">
        <w:rPr>
          <w:rFonts w:ascii="Times New Roman" w:hAnsi="Times New Roman" w:cs="Times New Roman"/>
          <w:i/>
          <w:iCs/>
          <w:color w:val="000000" w:themeColor="text1"/>
          <w:sz w:val="24"/>
          <w:szCs w:val="24"/>
          <w:shd w:val="clear" w:color="auto" w:fill="FFFFFF"/>
        </w:rPr>
        <w:t>68</w:t>
      </w:r>
      <w:r w:rsidRPr="00152267">
        <w:rPr>
          <w:rFonts w:ascii="Times New Roman" w:hAnsi="Times New Roman" w:cs="Times New Roman"/>
          <w:color w:val="000000" w:themeColor="text1"/>
          <w:sz w:val="24"/>
          <w:szCs w:val="24"/>
          <w:shd w:val="clear" w:color="auto" w:fill="FFFFFF"/>
        </w:rPr>
        <w:t>(4), 535-544.</w:t>
      </w:r>
    </w:p>
    <w:sectPr w:rsidR="000E4787" w:rsidRPr="00152267"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E89" w:rsidRDefault="00D14E89" w:rsidP="00BD676E">
      <w:pPr>
        <w:spacing w:after="0" w:line="240" w:lineRule="auto"/>
      </w:pPr>
      <w:r>
        <w:separator/>
      </w:r>
    </w:p>
  </w:endnote>
  <w:endnote w:type="continuationSeparator" w:id="0">
    <w:p w:rsidR="00D14E89" w:rsidRDefault="00D14E89"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E89" w:rsidRDefault="00D14E89" w:rsidP="00BD676E">
      <w:pPr>
        <w:spacing w:after="0" w:line="240" w:lineRule="auto"/>
      </w:pPr>
      <w:r>
        <w:separator/>
      </w:r>
    </w:p>
  </w:footnote>
  <w:footnote w:type="continuationSeparator" w:id="0">
    <w:p w:rsidR="00D14E89" w:rsidRDefault="00D14E89"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152267">
          <w:rPr>
            <w:rFonts w:ascii="Times New Roman" w:hAnsi="Times New Roman" w:cs="Times New Roman"/>
            <w:noProof/>
            <w:sz w:val="24"/>
            <w:szCs w:val="24"/>
          </w:rPr>
          <w:t>7</w:t>
        </w:r>
        <w:r w:rsidRPr="00BD676E">
          <w:rPr>
            <w:rFonts w:ascii="Times New Roman" w:hAnsi="Times New Roman" w:cs="Times New Roman"/>
            <w:sz w:val="24"/>
            <w:szCs w:val="24"/>
          </w:rPr>
          <w:fldChar w:fldCharType="end"/>
        </w:r>
      </w:p>
    </w:sdtContent>
  </w:sdt>
  <w:p w:rsidR="00BD676E" w:rsidRPr="00BD676E" w:rsidRDefault="00DD15EB" w:rsidP="00DD15EB">
    <w:pPr>
      <w:spacing w:line="240" w:lineRule="auto"/>
      <w:rPr>
        <w:rFonts w:ascii="Times New Roman" w:hAnsi="Times New Roman" w:cs="Times New Roman"/>
        <w:sz w:val="24"/>
        <w:szCs w:val="24"/>
      </w:rPr>
    </w:pPr>
    <w:r>
      <w:rPr>
        <w:rFonts w:ascii="Times New Roman" w:hAnsi="Times New Roman" w:cs="Times New Roman"/>
        <w:sz w:val="24"/>
        <w:szCs w:val="24"/>
      </w:rPr>
      <w:t>Probiotics and Cancer Prevention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152267">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rsidP="00DD15EB">
    <w:pPr>
      <w:spacing w:line="240" w:lineRule="auto"/>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DD15EB">
      <w:rPr>
        <w:rFonts w:ascii="Times New Roman" w:hAnsi="Times New Roman" w:cs="Times New Roman"/>
        <w:sz w:val="24"/>
        <w:szCs w:val="24"/>
      </w:rPr>
      <w:t>PROBIOTICS AND CANCER PREVENTION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B66D0"/>
    <w:rsid w:val="000C0D0C"/>
    <w:rsid w:val="000E0DC4"/>
    <w:rsid w:val="000E4787"/>
    <w:rsid w:val="0010666F"/>
    <w:rsid w:val="00120C40"/>
    <w:rsid w:val="00152267"/>
    <w:rsid w:val="001618DF"/>
    <w:rsid w:val="00175BBD"/>
    <w:rsid w:val="001A126B"/>
    <w:rsid w:val="001A494D"/>
    <w:rsid w:val="001D5FFD"/>
    <w:rsid w:val="001E79EF"/>
    <w:rsid w:val="00243160"/>
    <w:rsid w:val="00250755"/>
    <w:rsid w:val="00252923"/>
    <w:rsid w:val="0027665C"/>
    <w:rsid w:val="00296374"/>
    <w:rsid w:val="00297972"/>
    <w:rsid w:val="002B53E1"/>
    <w:rsid w:val="002E2AC4"/>
    <w:rsid w:val="00314500"/>
    <w:rsid w:val="003E0B1F"/>
    <w:rsid w:val="0041252C"/>
    <w:rsid w:val="00417E42"/>
    <w:rsid w:val="00435425"/>
    <w:rsid w:val="004E7191"/>
    <w:rsid w:val="004E7FE6"/>
    <w:rsid w:val="00514C16"/>
    <w:rsid w:val="0051515B"/>
    <w:rsid w:val="005170F2"/>
    <w:rsid w:val="005602F1"/>
    <w:rsid w:val="00596074"/>
    <w:rsid w:val="005B7B67"/>
    <w:rsid w:val="00624B76"/>
    <w:rsid w:val="006257F9"/>
    <w:rsid w:val="00643B97"/>
    <w:rsid w:val="00671120"/>
    <w:rsid w:val="00673CFB"/>
    <w:rsid w:val="0069429C"/>
    <w:rsid w:val="006A466C"/>
    <w:rsid w:val="006B000C"/>
    <w:rsid w:val="006B3F24"/>
    <w:rsid w:val="006C3904"/>
    <w:rsid w:val="006C7588"/>
    <w:rsid w:val="006E548B"/>
    <w:rsid w:val="00711315"/>
    <w:rsid w:val="007555B3"/>
    <w:rsid w:val="007770A5"/>
    <w:rsid w:val="007771C9"/>
    <w:rsid w:val="007F2306"/>
    <w:rsid w:val="00817821"/>
    <w:rsid w:val="0082436C"/>
    <w:rsid w:val="00841A6D"/>
    <w:rsid w:val="00844D0E"/>
    <w:rsid w:val="0085214D"/>
    <w:rsid w:val="008A77FD"/>
    <w:rsid w:val="008B538F"/>
    <w:rsid w:val="00900526"/>
    <w:rsid w:val="00907FC5"/>
    <w:rsid w:val="009576E0"/>
    <w:rsid w:val="00963115"/>
    <w:rsid w:val="00973572"/>
    <w:rsid w:val="00974C1A"/>
    <w:rsid w:val="009938D4"/>
    <w:rsid w:val="009C7FF8"/>
    <w:rsid w:val="00A04192"/>
    <w:rsid w:val="00A059A9"/>
    <w:rsid w:val="00A319B5"/>
    <w:rsid w:val="00A54D79"/>
    <w:rsid w:val="00A61014"/>
    <w:rsid w:val="00A728C0"/>
    <w:rsid w:val="00AA71C5"/>
    <w:rsid w:val="00AB4734"/>
    <w:rsid w:val="00AF360F"/>
    <w:rsid w:val="00B14E3E"/>
    <w:rsid w:val="00B27D2F"/>
    <w:rsid w:val="00B62BBD"/>
    <w:rsid w:val="00B73E5A"/>
    <w:rsid w:val="00B8077A"/>
    <w:rsid w:val="00BA1733"/>
    <w:rsid w:val="00BD5732"/>
    <w:rsid w:val="00BD676E"/>
    <w:rsid w:val="00C23CD7"/>
    <w:rsid w:val="00C25799"/>
    <w:rsid w:val="00CC5F7C"/>
    <w:rsid w:val="00CD4EFB"/>
    <w:rsid w:val="00D14E89"/>
    <w:rsid w:val="00D30072"/>
    <w:rsid w:val="00D331D7"/>
    <w:rsid w:val="00D55A31"/>
    <w:rsid w:val="00DB1CA3"/>
    <w:rsid w:val="00DB2777"/>
    <w:rsid w:val="00DC24F3"/>
    <w:rsid w:val="00DC459D"/>
    <w:rsid w:val="00DC5492"/>
    <w:rsid w:val="00DC64C8"/>
    <w:rsid w:val="00DD15EB"/>
    <w:rsid w:val="00E01F59"/>
    <w:rsid w:val="00E04E23"/>
    <w:rsid w:val="00E21AA6"/>
    <w:rsid w:val="00EB3448"/>
    <w:rsid w:val="00EB4EB0"/>
    <w:rsid w:val="00EC5F73"/>
    <w:rsid w:val="00ED3CF4"/>
    <w:rsid w:val="00EE11B5"/>
    <w:rsid w:val="00EE6F9E"/>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4">
    <w:name w:val="heading 4"/>
    <w:basedOn w:val="Normal"/>
    <w:link w:val="Heading4Char"/>
    <w:uiPriority w:val="9"/>
    <w:qFormat/>
    <w:rsid w:val="00963115"/>
    <w:pPr>
      <w:spacing w:before="100" w:beforeAutospacing="1" w:after="100" w:afterAutospacing="1" w:line="240" w:lineRule="auto"/>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character" w:customStyle="1" w:styleId="Heading4Char">
    <w:name w:val="Heading 4 Char"/>
    <w:basedOn w:val="DefaultParagraphFont"/>
    <w:link w:val="Heading4"/>
    <w:uiPriority w:val="9"/>
    <w:rsid w:val="00963115"/>
    <w:rPr>
      <w:rFonts w:ascii="Times New Roman" w:eastAsia="Times New Roman" w:hAnsi="Times New Roman" w:cs="Times New Roman"/>
      <w:b/>
      <w:bCs/>
      <w:sz w:val="24"/>
      <w:szCs w:val="24"/>
      <w:lang w:val="en-GB" w:eastAsia="en-GB"/>
    </w:rPr>
  </w:style>
  <w:style w:type="paragraph" w:styleId="NormalWeb">
    <w:name w:val="Normal (Web)"/>
    <w:basedOn w:val="Normal"/>
    <w:uiPriority w:val="99"/>
    <w:semiHidden/>
    <w:unhideWhenUsed/>
    <w:rsid w:val="0096311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963115"/>
    <w:rPr>
      <w:color w:val="0000FF"/>
      <w:u w:val="single"/>
    </w:rPr>
  </w:style>
  <w:style w:type="paragraph" w:styleId="Caption">
    <w:name w:val="caption"/>
    <w:basedOn w:val="Normal"/>
    <w:next w:val="Normal"/>
    <w:uiPriority w:val="35"/>
    <w:unhideWhenUsed/>
    <w:qFormat/>
    <w:rsid w:val="0024316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66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7</Pages>
  <Words>1179</Words>
  <Characters>6724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93</cp:revision>
  <dcterms:created xsi:type="dcterms:W3CDTF">2018-05-27T15:03:00Z</dcterms:created>
  <dcterms:modified xsi:type="dcterms:W3CDTF">2019-11-19T16:06:00Z</dcterms:modified>
</cp:coreProperties>
</file>